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8" w:rsidRPr="006E121C" w:rsidRDefault="00312CA8" w:rsidP="00312C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E121C">
        <w:rPr>
          <w:rFonts w:eastAsia="Times New Roman"/>
        </w:rPr>
        <w:t>УТВЕРЖДАЮ:</w:t>
      </w:r>
    </w:p>
    <w:p w:rsidR="00312CA8" w:rsidRPr="006E121C" w:rsidRDefault="00312CA8" w:rsidP="00312CA8">
      <w:pPr>
        <w:ind w:left="11057" w:hanging="22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:rsidR="00312CA8" w:rsidRPr="006E121C" w:rsidRDefault="00312CA8" w:rsidP="00312CA8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«СШ</w:t>
      </w:r>
      <w:r w:rsidRPr="006E121C">
        <w:rPr>
          <w:rFonts w:eastAsia="Times New Roman"/>
        </w:rPr>
        <w:t xml:space="preserve"> г. Ишима</w:t>
      </w:r>
      <w:r>
        <w:rPr>
          <w:rFonts w:eastAsia="Times New Roman"/>
        </w:rPr>
        <w:t>»</w:t>
      </w:r>
    </w:p>
    <w:p w:rsidR="00312CA8" w:rsidRPr="006E121C" w:rsidRDefault="00312CA8" w:rsidP="00312CA8">
      <w:pPr>
        <w:spacing w:line="2" w:lineRule="exact"/>
        <w:ind w:left="11057"/>
        <w:rPr>
          <w:sz w:val="20"/>
          <w:szCs w:val="20"/>
        </w:rPr>
      </w:pP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</w:t>
      </w:r>
      <w:proofErr w:type="gramStart"/>
      <w:r w:rsidRPr="006E121C">
        <w:rPr>
          <w:rFonts w:eastAsia="Times New Roman"/>
        </w:rPr>
        <w:t>_»_</w:t>
      </w:r>
      <w:proofErr w:type="gramEnd"/>
      <w:r w:rsidRPr="006E121C">
        <w:rPr>
          <w:rFonts w:eastAsia="Times New Roman"/>
        </w:rPr>
        <w:t>________________20 ___г.</w:t>
      </w:r>
    </w:p>
    <w:p w:rsidR="00312CA8" w:rsidRPr="006E121C" w:rsidRDefault="00312CA8" w:rsidP="00312CA8">
      <w:pPr>
        <w:spacing w:line="255" w:lineRule="exact"/>
        <w:rPr>
          <w:sz w:val="20"/>
          <w:szCs w:val="20"/>
        </w:rPr>
      </w:pPr>
    </w:p>
    <w:p w:rsidR="00312CA8" w:rsidRPr="006E121C" w:rsidRDefault="00312CA8" w:rsidP="00312CA8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312CA8" w:rsidRPr="006E121C" w:rsidRDefault="00312CA8" w:rsidP="00312CA8">
      <w:pPr>
        <w:spacing w:line="1" w:lineRule="exact"/>
        <w:rPr>
          <w:sz w:val="20"/>
          <w:szCs w:val="20"/>
        </w:rPr>
      </w:pPr>
    </w:p>
    <w:p w:rsidR="00312CA8" w:rsidRPr="006E121C" w:rsidRDefault="00312CA8" w:rsidP="00312CA8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30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:rsidR="00312CA8" w:rsidRPr="006E121C" w:rsidRDefault="00312CA8" w:rsidP="00312CA8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12CA8" w:rsidRPr="006E121C" w:rsidTr="007000A9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:rsidR="00312CA8" w:rsidRPr="006E121C" w:rsidRDefault="00312CA8" w:rsidP="007000A9"/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НП-1</w:t>
            </w:r>
          </w:p>
        </w:tc>
        <w:tc>
          <w:tcPr>
            <w:tcW w:w="212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</w:tr>
      <w:tr w:rsidR="00312CA8" w:rsidRPr="006E121C" w:rsidTr="007000A9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:rsidR="00312CA8" w:rsidRPr="006E121C" w:rsidRDefault="00312CA8" w:rsidP="007000A9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«Александр Попов. Начать сначала» /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ОФП; </w:t>
            </w:r>
            <w:r w:rsidRPr="006E121C">
              <w:rPr>
                <w:sz w:val="24"/>
                <w:szCs w:val="24"/>
              </w:rPr>
              <w:t xml:space="preserve">ТП: </w:t>
            </w:r>
            <w:r>
              <w:rPr>
                <w:sz w:val="24"/>
                <w:szCs w:val="24"/>
              </w:rPr>
              <w:t xml:space="preserve">скакалка; </w:t>
            </w:r>
            <w:r w:rsidRPr="006E121C">
              <w:rPr>
                <w:sz w:val="24"/>
                <w:szCs w:val="24"/>
              </w:rPr>
              <w:t xml:space="preserve">повторение пройденного материала по основам техники </w:t>
            </w:r>
            <w:r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(правильная 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со жгутом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14.04-17.04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</w:t>
            </w:r>
            <w:r>
              <w:rPr>
                <w:sz w:val="24"/>
                <w:szCs w:val="24"/>
              </w:rPr>
              <w:t>Матч</w:t>
            </w:r>
            <w:r>
              <w:rPr>
                <w:sz w:val="24"/>
                <w:szCs w:val="24"/>
              </w:rPr>
              <w:t>» / 18.04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скакалка,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разучивание и закрепление суставной разминки, упражнения для растяжки мышц туловища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20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4-21.04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ОФП;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E121C">
              <w:rPr>
                <w:sz w:val="24"/>
                <w:szCs w:val="24"/>
              </w:rPr>
              <w:t xml:space="preserve">третчинг: </w:t>
            </w:r>
            <w:r>
              <w:rPr>
                <w:sz w:val="24"/>
                <w:szCs w:val="24"/>
              </w:rPr>
              <w:t xml:space="preserve">скакалка, </w:t>
            </w:r>
            <w:r w:rsidRPr="006E121C">
              <w:rPr>
                <w:sz w:val="24"/>
                <w:szCs w:val="24"/>
              </w:rPr>
              <w:t>работа со жгутом</w:t>
            </w:r>
            <w:r>
              <w:rPr>
                <w:sz w:val="24"/>
                <w:szCs w:val="24"/>
              </w:rPr>
              <w:t xml:space="preserve"> (имитация одновременного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бесшажного</w:t>
            </w:r>
            <w:proofErr w:type="spellEnd"/>
            <w:r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попеременная работа рук стоя и лежа), </w:t>
            </w:r>
            <w:r w:rsidRPr="006E121C">
              <w:rPr>
                <w:sz w:val="24"/>
                <w:szCs w:val="24"/>
              </w:rPr>
              <w:t>упражнения на растяжку</w:t>
            </w:r>
            <w:r>
              <w:rPr>
                <w:sz w:val="24"/>
                <w:szCs w:val="24"/>
              </w:rPr>
              <w:t xml:space="preserve"> мышц</w:t>
            </w:r>
            <w:r w:rsidRPr="006E121C">
              <w:rPr>
                <w:sz w:val="24"/>
                <w:szCs w:val="24"/>
              </w:rPr>
              <w:t xml:space="preserve"> туловища и верхних конечностей)/ </w:t>
            </w:r>
            <w:r>
              <w:rPr>
                <w:i/>
                <w:sz w:val="24"/>
                <w:szCs w:val="24"/>
              </w:rPr>
              <w:t>22.04-25.04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</w:t>
            </w:r>
            <w:r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27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04-28.04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;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29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ТФК: п</w:t>
            </w:r>
            <w:r w:rsidRPr="00D609E5">
              <w:rPr>
                <w:sz w:val="24"/>
                <w:szCs w:val="24"/>
              </w:rPr>
              <w:t xml:space="preserve">росмотр видеороликов на хостинге </w:t>
            </w:r>
            <w:r w:rsidRPr="00D609E5">
              <w:rPr>
                <w:sz w:val="24"/>
                <w:szCs w:val="24"/>
                <w:lang w:val="en-US"/>
              </w:rPr>
              <w:t>YouTube</w:t>
            </w:r>
            <w:r w:rsidRPr="00D609E5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упражнения в способе плавания баттерфляй</w:t>
            </w:r>
            <w:r w:rsidRPr="00D609E5">
              <w:rPr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>30</w:t>
            </w:r>
            <w:r w:rsidRPr="00D609E5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</w:tbl>
    <w:p w:rsidR="00312CA8" w:rsidRPr="006E121C" w:rsidRDefault="00312CA8" w:rsidP="00312CA8">
      <w:pPr>
        <w:spacing w:line="232" w:lineRule="exact"/>
        <w:rPr>
          <w:sz w:val="20"/>
          <w:szCs w:val="20"/>
        </w:rPr>
      </w:pPr>
    </w:p>
    <w:p w:rsidR="00312CA8" w:rsidRPr="006E121C" w:rsidRDefault="00312CA8" w:rsidP="00312CA8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</w:t>
      </w:r>
      <w:r>
        <w:rPr>
          <w:rFonts w:eastAsia="Times New Roman"/>
          <w:i/>
          <w:sz w:val="24"/>
        </w:rPr>
        <w:t>а Н. В</w:t>
      </w:r>
      <w:r w:rsidRPr="006E121C">
        <w:rPr>
          <w:rFonts w:eastAsia="Times New Roman"/>
          <w:i/>
          <w:sz w:val="24"/>
        </w:rPr>
        <w:t>./ _________</w:t>
      </w:r>
    </w:p>
    <w:p w:rsidR="00312CA8" w:rsidRDefault="00312CA8" w:rsidP="00312CA8"/>
    <w:p w:rsidR="00312CA8" w:rsidRDefault="00312CA8" w:rsidP="00312CA8"/>
    <w:p w:rsidR="00312CA8" w:rsidRPr="006E121C" w:rsidRDefault="00312CA8" w:rsidP="00312CA8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t>УТВЕРЖДАЮ:</w:t>
      </w: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:rsidR="00312CA8" w:rsidRPr="006E121C" w:rsidRDefault="00312CA8" w:rsidP="00312CA8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«СШ</w:t>
      </w:r>
      <w:r w:rsidRPr="006E121C">
        <w:rPr>
          <w:rFonts w:eastAsia="Times New Roman"/>
        </w:rPr>
        <w:t xml:space="preserve"> г. Ишима</w:t>
      </w:r>
      <w:r>
        <w:rPr>
          <w:rFonts w:eastAsia="Times New Roman"/>
        </w:rPr>
        <w:t>»</w:t>
      </w:r>
    </w:p>
    <w:p w:rsidR="00312CA8" w:rsidRPr="006E121C" w:rsidRDefault="00312CA8" w:rsidP="00312CA8">
      <w:pPr>
        <w:spacing w:line="2" w:lineRule="exact"/>
        <w:ind w:left="11057"/>
        <w:rPr>
          <w:sz w:val="20"/>
          <w:szCs w:val="20"/>
        </w:rPr>
      </w:pP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</w:t>
      </w:r>
      <w:proofErr w:type="gramStart"/>
      <w:r w:rsidRPr="006E121C">
        <w:rPr>
          <w:rFonts w:eastAsia="Times New Roman"/>
        </w:rPr>
        <w:t>_»_</w:t>
      </w:r>
      <w:proofErr w:type="gramEnd"/>
      <w:r w:rsidRPr="006E121C">
        <w:rPr>
          <w:rFonts w:eastAsia="Times New Roman"/>
        </w:rPr>
        <w:t>________________20 ___г.</w:t>
      </w:r>
    </w:p>
    <w:p w:rsidR="00312CA8" w:rsidRPr="006E121C" w:rsidRDefault="00312CA8" w:rsidP="00312CA8">
      <w:pPr>
        <w:spacing w:line="255" w:lineRule="exact"/>
        <w:rPr>
          <w:sz w:val="20"/>
          <w:szCs w:val="20"/>
        </w:rPr>
      </w:pPr>
    </w:p>
    <w:p w:rsidR="00312CA8" w:rsidRPr="006E121C" w:rsidRDefault="00312CA8" w:rsidP="00312CA8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312CA8" w:rsidRPr="006E121C" w:rsidRDefault="00312CA8" w:rsidP="00312CA8">
      <w:pPr>
        <w:spacing w:line="1" w:lineRule="exact"/>
        <w:rPr>
          <w:sz w:val="20"/>
          <w:szCs w:val="20"/>
        </w:rPr>
      </w:pPr>
    </w:p>
    <w:p w:rsidR="00312CA8" w:rsidRPr="006E121C" w:rsidRDefault="00312CA8" w:rsidP="00312CA8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30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:rsidR="00312CA8" w:rsidRPr="006E121C" w:rsidRDefault="00312CA8" w:rsidP="00312CA8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12CA8" w:rsidRPr="006E121C" w:rsidTr="007000A9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:rsidR="00312CA8" w:rsidRPr="006E121C" w:rsidRDefault="00312CA8" w:rsidP="007000A9"/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УТГ</w:t>
            </w:r>
            <w:r>
              <w:rPr>
                <w:i/>
                <w:sz w:val="24"/>
                <w:szCs w:val="24"/>
              </w:rPr>
              <w:t>-1</w:t>
            </w:r>
          </w:p>
        </w:tc>
        <w:tc>
          <w:tcPr>
            <w:tcW w:w="212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</w:tr>
      <w:tr w:rsidR="00312CA8" w:rsidRPr="006E121C" w:rsidTr="007000A9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:rsidR="00312CA8" w:rsidRPr="006E121C" w:rsidRDefault="00312CA8" w:rsidP="007000A9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ТФК: </w:t>
            </w:r>
            <w:r w:rsidRPr="00462AFB">
              <w:rPr>
                <w:sz w:val="24"/>
                <w:szCs w:val="24"/>
              </w:rPr>
              <w:t>просмотр фильма «Александр Попов. Начать сначала»</w:t>
            </w:r>
            <w:r>
              <w:rPr>
                <w:sz w:val="24"/>
                <w:szCs w:val="24"/>
              </w:rPr>
              <w:t xml:space="preserve"> /</w:t>
            </w:r>
            <w:r w:rsidRPr="00462AFB">
              <w:rPr>
                <w:sz w:val="24"/>
                <w:szCs w:val="24"/>
              </w:rPr>
              <w:t xml:space="preserve">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ОФП; </w:t>
            </w:r>
            <w:r w:rsidRPr="006E121C">
              <w:rPr>
                <w:sz w:val="24"/>
                <w:szCs w:val="24"/>
              </w:rPr>
              <w:t xml:space="preserve">ТП: </w:t>
            </w:r>
            <w:r>
              <w:rPr>
                <w:sz w:val="24"/>
                <w:szCs w:val="24"/>
              </w:rPr>
              <w:t xml:space="preserve">скакалка; </w:t>
            </w:r>
            <w:r w:rsidRPr="006E121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1A24BA">
              <w:rPr>
                <w:sz w:val="24"/>
                <w:szCs w:val="24"/>
              </w:rPr>
              <w:t>кроль на спине</w:t>
            </w:r>
            <w:r>
              <w:rPr>
                <w:sz w:val="24"/>
                <w:szCs w:val="24"/>
              </w:rPr>
              <w:t xml:space="preserve"> и брасс </w:t>
            </w:r>
            <w:r w:rsidRPr="006E121C">
              <w:rPr>
                <w:sz w:val="24"/>
                <w:szCs w:val="24"/>
              </w:rPr>
              <w:t>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стрелочке, тоже самое со жгутом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14.04-17.04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разучивание и закрепление суставной разминки, работа с эспандером лыжника (оттачивание 1,2 фазы гребка вольного стиля (захват, подтягивание)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18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; ОФП</w:t>
            </w:r>
            <w:r w:rsidRPr="006E12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скакалка,</w:t>
            </w:r>
            <w:r w:rsidRPr="006E121C">
              <w:rPr>
                <w:sz w:val="24"/>
                <w:szCs w:val="24"/>
              </w:rPr>
              <w:t xml:space="preserve"> работа со жгутом (</w:t>
            </w: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ход,</w:t>
            </w:r>
            <w:r>
              <w:rPr>
                <w:sz w:val="24"/>
                <w:szCs w:val="24"/>
              </w:rPr>
              <w:t xml:space="preserve"> попеременная работа рук лежа и стоя),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>упражнения на растяжку</w:t>
            </w:r>
            <w:r>
              <w:rPr>
                <w:sz w:val="24"/>
                <w:szCs w:val="24"/>
              </w:rPr>
              <w:t xml:space="preserve"> туловища и верхних конечностей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20.04-21.04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BA4B06">
              <w:rPr>
                <w:sz w:val="24"/>
                <w:szCs w:val="24"/>
              </w:rPr>
              <w:t>ТФК: прос</w:t>
            </w:r>
            <w:r>
              <w:rPr>
                <w:sz w:val="24"/>
                <w:szCs w:val="24"/>
              </w:rPr>
              <w:t>мотр фильма «Матч»</w:t>
            </w:r>
            <w:r>
              <w:rPr>
                <w:sz w:val="24"/>
                <w:szCs w:val="24"/>
              </w:rPr>
              <w:t xml:space="preserve"> / 22.04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; 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суставная разминка, скакалка, </w:t>
            </w:r>
            <w:r w:rsidRPr="006E121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работа с эспандером лыжника (оттачивание 2,3 фазы гребка вольного стиля (подтягивание, отталкивание)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04-25.04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</w:t>
            </w:r>
            <w:r w:rsidRPr="00BA4B06">
              <w:rPr>
                <w:sz w:val="24"/>
                <w:szCs w:val="24"/>
              </w:rPr>
              <w:t xml:space="preserve">росмотр видеороликов на хостинге </w:t>
            </w:r>
            <w:r w:rsidRPr="00BA4B06">
              <w:rPr>
                <w:sz w:val="24"/>
                <w:szCs w:val="24"/>
                <w:lang w:val="en-US"/>
              </w:rPr>
              <w:t>YouTube</w:t>
            </w:r>
            <w:r w:rsidRPr="00BA4B06">
              <w:rPr>
                <w:sz w:val="24"/>
                <w:szCs w:val="24"/>
              </w:rPr>
              <w:t xml:space="preserve"> по теме: упражнения в способе плавания баттерфляй / </w:t>
            </w:r>
            <w:r>
              <w:rPr>
                <w:i/>
                <w:sz w:val="24"/>
                <w:szCs w:val="24"/>
              </w:rPr>
              <w:t>27</w:t>
            </w:r>
            <w:r w:rsidRPr="00BA4B06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>, повторение суставной разминки</w:t>
            </w:r>
            <w:r w:rsidR="001A24BA">
              <w:rPr>
                <w:sz w:val="24"/>
                <w:szCs w:val="24"/>
              </w:rPr>
              <w:t>, работа с эспандером лыжника (</w:t>
            </w:r>
            <w:r>
              <w:rPr>
                <w:sz w:val="24"/>
                <w:szCs w:val="24"/>
              </w:rPr>
              <w:t xml:space="preserve">имитация гребка в баттерфляе, оттачивание 3 фазы гребка в вольном стиле </w:t>
            </w:r>
            <w:proofErr w:type="gramStart"/>
            <w:r>
              <w:rPr>
                <w:sz w:val="24"/>
                <w:szCs w:val="24"/>
              </w:rPr>
              <w:t>( отталкивание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28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4-30.04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</w:tbl>
    <w:p w:rsidR="00312CA8" w:rsidRPr="006E121C" w:rsidRDefault="00312CA8" w:rsidP="00312CA8">
      <w:pPr>
        <w:spacing w:line="232" w:lineRule="exact"/>
        <w:rPr>
          <w:sz w:val="20"/>
          <w:szCs w:val="20"/>
        </w:rPr>
      </w:pPr>
    </w:p>
    <w:p w:rsidR="00312CA8" w:rsidRPr="001A24BA" w:rsidRDefault="00312CA8" w:rsidP="001A24BA">
      <w:pPr>
        <w:ind w:left="120"/>
        <w:rPr>
          <w:rFonts w:eastAsia="Times New Roman"/>
          <w:i/>
          <w:sz w:val="24"/>
        </w:rPr>
      </w:pPr>
      <w:r w:rsidRPr="006E121C">
        <w:rPr>
          <w:rFonts w:eastAsia="Times New Roman"/>
        </w:rPr>
        <w:t xml:space="preserve">Тренер: </w:t>
      </w:r>
      <w:r w:rsidR="001A24BA">
        <w:rPr>
          <w:rFonts w:eastAsia="Times New Roman"/>
          <w:i/>
          <w:sz w:val="24"/>
        </w:rPr>
        <w:t>Шмелева Н</w:t>
      </w:r>
      <w:r w:rsidRPr="006E121C">
        <w:rPr>
          <w:rFonts w:eastAsia="Times New Roman"/>
          <w:i/>
          <w:sz w:val="24"/>
        </w:rPr>
        <w:t>.</w:t>
      </w:r>
      <w:r w:rsidR="001A24BA">
        <w:rPr>
          <w:rFonts w:eastAsia="Times New Roman"/>
          <w:i/>
          <w:sz w:val="24"/>
        </w:rPr>
        <w:t xml:space="preserve"> В</w:t>
      </w:r>
      <w:r w:rsidRPr="006E121C">
        <w:rPr>
          <w:rFonts w:eastAsia="Times New Roman"/>
          <w:i/>
          <w:sz w:val="24"/>
        </w:rPr>
        <w:t>./ _________</w:t>
      </w:r>
    </w:p>
    <w:p w:rsidR="00312CA8" w:rsidRPr="006E121C" w:rsidRDefault="00312CA8" w:rsidP="00312CA8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lastRenderedPageBreak/>
        <w:t>УТВЕРЖДАЮ:</w:t>
      </w: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:rsidR="00312CA8" w:rsidRPr="006E121C" w:rsidRDefault="00312CA8" w:rsidP="00312CA8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«СШ</w:t>
      </w:r>
      <w:r w:rsidRPr="006E121C">
        <w:rPr>
          <w:rFonts w:eastAsia="Times New Roman"/>
        </w:rPr>
        <w:t xml:space="preserve"> г. Ишима</w:t>
      </w:r>
      <w:r>
        <w:rPr>
          <w:rFonts w:eastAsia="Times New Roman"/>
        </w:rPr>
        <w:t>»</w:t>
      </w:r>
    </w:p>
    <w:p w:rsidR="00312CA8" w:rsidRPr="006E121C" w:rsidRDefault="00312CA8" w:rsidP="00312CA8">
      <w:pPr>
        <w:spacing w:line="2" w:lineRule="exact"/>
        <w:ind w:left="11057"/>
        <w:rPr>
          <w:sz w:val="20"/>
          <w:szCs w:val="20"/>
        </w:rPr>
      </w:pP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:rsidR="00312CA8" w:rsidRPr="006E121C" w:rsidRDefault="00312CA8" w:rsidP="00312CA8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</w:t>
      </w:r>
      <w:proofErr w:type="gramStart"/>
      <w:r w:rsidRPr="006E121C">
        <w:rPr>
          <w:rFonts w:eastAsia="Times New Roman"/>
        </w:rPr>
        <w:t>_»_</w:t>
      </w:r>
      <w:proofErr w:type="gramEnd"/>
      <w:r w:rsidRPr="006E121C">
        <w:rPr>
          <w:rFonts w:eastAsia="Times New Roman"/>
        </w:rPr>
        <w:t>________________20 ___г.</w:t>
      </w:r>
    </w:p>
    <w:p w:rsidR="00312CA8" w:rsidRPr="006E121C" w:rsidRDefault="00312CA8" w:rsidP="00312CA8">
      <w:pPr>
        <w:spacing w:line="255" w:lineRule="exact"/>
        <w:rPr>
          <w:sz w:val="20"/>
          <w:szCs w:val="20"/>
        </w:rPr>
      </w:pPr>
    </w:p>
    <w:p w:rsidR="00312CA8" w:rsidRPr="006E121C" w:rsidRDefault="00312CA8" w:rsidP="00312CA8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312CA8" w:rsidRPr="006E121C" w:rsidRDefault="00312CA8" w:rsidP="00312CA8">
      <w:pPr>
        <w:spacing w:line="1" w:lineRule="exact"/>
        <w:rPr>
          <w:sz w:val="20"/>
          <w:szCs w:val="20"/>
        </w:rPr>
      </w:pPr>
    </w:p>
    <w:p w:rsidR="00312CA8" w:rsidRPr="00EC5188" w:rsidRDefault="00312CA8" w:rsidP="00312CA8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30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:rsidR="00312CA8" w:rsidRPr="006E121C" w:rsidRDefault="00312CA8" w:rsidP="00312CA8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12CA8" w:rsidRPr="006E121C" w:rsidTr="007000A9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:rsidR="00312CA8" w:rsidRPr="006E121C" w:rsidRDefault="00312CA8" w:rsidP="007000A9"/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:rsidR="00312CA8" w:rsidRDefault="00312CA8" w:rsidP="007000A9"/>
          <w:p w:rsidR="00312CA8" w:rsidRPr="006E121C" w:rsidRDefault="00312CA8" w:rsidP="007000A9"/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="001A24BA">
              <w:rPr>
                <w:i/>
                <w:sz w:val="24"/>
                <w:szCs w:val="24"/>
              </w:rPr>
              <w:t>УТГ-3</w:t>
            </w:r>
          </w:p>
        </w:tc>
        <w:tc>
          <w:tcPr>
            <w:tcW w:w="212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:rsidR="00312CA8" w:rsidRPr="006E121C" w:rsidRDefault="00312CA8" w:rsidP="007000A9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7"/>
                <w:szCs w:val="7"/>
              </w:rPr>
            </w:pPr>
          </w:p>
        </w:tc>
      </w:tr>
      <w:tr w:rsidR="00312CA8" w:rsidRPr="006E121C" w:rsidTr="007000A9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:rsidR="00312CA8" w:rsidRPr="006E121C" w:rsidRDefault="00312CA8" w:rsidP="007000A9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B320D3">
              <w:rPr>
                <w:sz w:val="24"/>
                <w:szCs w:val="24"/>
              </w:rPr>
              <w:t>ТФК: просмотр фильма «Александр Попов. Начать сначала»</w:t>
            </w:r>
            <w:r w:rsidR="001A24BA">
              <w:rPr>
                <w:sz w:val="24"/>
                <w:szCs w:val="24"/>
              </w:rPr>
              <w:t xml:space="preserve">, </w:t>
            </w:r>
            <w:proofErr w:type="gramStart"/>
            <w:r w:rsidR="001A24BA">
              <w:rPr>
                <w:sz w:val="24"/>
                <w:szCs w:val="24"/>
              </w:rPr>
              <w:t>« Такая</w:t>
            </w:r>
            <w:proofErr w:type="gramEnd"/>
            <w:r w:rsidR="001A24BA">
              <w:rPr>
                <w:sz w:val="24"/>
                <w:szCs w:val="24"/>
              </w:rPr>
              <w:t xml:space="preserve"> она игра», «Тренер»</w:t>
            </w:r>
            <w:r w:rsidRPr="00B320D3">
              <w:rPr>
                <w:sz w:val="24"/>
                <w:szCs w:val="24"/>
              </w:rPr>
              <w:t xml:space="preserve"> /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кроль на спине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стрелочке, тоже с эспандером лыжника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суставная разминка, скакалка, работа с эспандером лыжника (имитация гребка способа баттерфляй в координации)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14.04-16.04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суставная разминка, скакалка, работа с эспандером лыжника (оттачивание 1,2,3 фазы гребка вольного стиля, баттерфляй (захват, подтягивание, отталкивание)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17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 скакалка (работа на выносливость во 2 зоне интенсивности) / 20.04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>, суставная разминка, просмотр фильмов (</w:t>
            </w:r>
            <w:r w:rsidR="001A24BA">
              <w:rPr>
                <w:sz w:val="24"/>
                <w:szCs w:val="24"/>
              </w:rPr>
              <w:t>«О спорт- ты мир!</w:t>
            </w:r>
            <w:r>
              <w:rPr>
                <w:sz w:val="24"/>
                <w:szCs w:val="24"/>
              </w:rPr>
              <w:t>», «</w:t>
            </w:r>
            <w:r w:rsidR="001A24BA">
              <w:rPr>
                <w:sz w:val="24"/>
                <w:szCs w:val="24"/>
              </w:rPr>
              <w:t>Ход белой королевы</w:t>
            </w:r>
            <w:r>
              <w:rPr>
                <w:sz w:val="24"/>
                <w:szCs w:val="24"/>
              </w:rPr>
              <w:t xml:space="preserve">»)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21.04-24.04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BA4B06">
              <w:rPr>
                <w:sz w:val="24"/>
                <w:szCs w:val="24"/>
              </w:rPr>
              <w:t>ТФК: просмотр фильма «</w:t>
            </w:r>
            <w:r w:rsidR="001A24BA">
              <w:rPr>
                <w:sz w:val="24"/>
                <w:szCs w:val="24"/>
              </w:rPr>
              <w:t>Матч</w:t>
            </w:r>
            <w:r w:rsidRPr="00BA4B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25.04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ОФП:</w:t>
            </w:r>
            <w:r w:rsidRPr="006E121C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работа с эспандером лыжника (оттачивание 2 фазы гребка вольного стиля (подтягивание, имитация гребка в способе брасс); оттачивание фаз проноса руки над водой в вольном стиле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27.04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</w:t>
            </w:r>
            <w:r w:rsidRPr="00BA4B06">
              <w:rPr>
                <w:sz w:val="24"/>
                <w:szCs w:val="24"/>
              </w:rPr>
              <w:t xml:space="preserve">росмотр видеороликов на хостинге </w:t>
            </w:r>
            <w:r w:rsidRPr="00BA4B06">
              <w:rPr>
                <w:sz w:val="24"/>
                <w:szCs w:val="24"/>
                <w:lang w:val="en-US"/>
              </w:rPr>
              <w:t>YouTube</w:t>
            </w:r>
            <w:r w:rsidRPr="00BA4B06">
              <w:rPr>
                <w:sz w:val="24"/>
                <w:szCs w:val="24"/>
              </w:rPr>
              <w:t xml:space="preserve"> по теме: упражнения </w:t>
            </w:r>
            <w:r>
              <w:rPr>
                <w:sz w:val="24"/>
                <w:szCs w:val="24"/>
              </w:rPr>
              <w:t>в комплексном</w:t>
            </w:r>
            <w:r w:rsidR="001A24BA">
              <w:rPr>
                <w:sz w:val="24"/>
                <w:szCs w:val="24"/>
              </w:rPr>
              <w:t xml:space="preserve"> плавании </w:t>
            </w:r>
            <w:proofErr w:type="gramStart"/>
            <w:r w:rsidR="001A24BA">
              <w:rPr>
                <w:sz w:val="24"/>
                <w:szCs w:val="24"/>
              </w:rPr>
              <w:t>( на</w:t>
            </w:r>
            <w:proofErr w:type="gramEnd"/>
            <w:r w:rsidR="001A24BA">
              <w:rPr>
                <w:sz w:val="24"/>
                <w:szCs w:val="24"/>
              </w:rPr>
              <w:t xml:space="preserve"> каждый стиль по 5 упражнений</w:t>
            </w:r>
            <w:r>
              <w:rPr>
                <w:sz w:val="24"/>
                <w:szCs w:val="24"/>
              </w:rPr>
              <w:t>)</w:t>
            </w:r>
            <w:r w:rsidRPr="00BA4B06">
              <w:rPr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>28</w:t>
            </w:r>
            <w:r w:rsidRPr="00BA4B06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  <w:tr w:rsidR="00312CA8" w:rsidRPr="006E121C" w:rsidTr="007000A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182" w:type="dxa"/>
            <w:gridSpan w:val="1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имитация гребка в способе брасс, оттачивание 3 фазы гребка в вольном стиле ( отталкивание), просмотр видеороликов на хостинге  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3E4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теме: подводный цикл в способе брасс, поворот маятником  с брасса на брасс, подводный выход в плавании баттерфляем</w:t>
            </w:r>
            <w:r w:rsidR="001A24BA">
              <w:rPr>
                <w:sz w:val="24"/>
                <w:szCs w:val="24"/>
              </w:rPr>
              <w:t>, кролем на груди и кролем а спине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29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4-30.04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CA8" w:rsidRPr="006E121C" w:rsidRDefault="00312CA8" w:rsidP="007000A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CA8" w:rsidRPr="006E121C" w:rsidRDefault="00312CA8" w:rsidP="007000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CA8" w:rsidRPr="006E121C" w:rsidRDefault="00312CA8" w:rsidP="007000A9">
            <w:pPr>
              <w:rPr>
                <w:sz w:val="1"/>
                <w:szCs w:val="1"/>
              </w:rPr>
            </w:pPr>
          </w:p>
        </w:tc>
      </w:tr>
    </w:tbl>
    <w:p w:rsidR="00D45813" w:rsidRDefault="00D45813" w:rsidP="00312CA8"/>
    <w:p w:rsidR="001A24BA" w:rsidRPr="001A24BA" w:rsidRDefault="001A24BA" w:rsidP="001A24BA">
      <w:pPr>
        <w:ind w:left="120"/>
        <w:rPr>
          <w:rFonts w:eastAsia="Times New Roman"/>
          <w:i/>
          <w:sz w:val="24"/>
        </w:rPr>
      </w:pPr>
      <w:r w:rsidRPr="006E121C"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</w:t>
      </w:r>
      <w:r w:rsidRPr="006E121C">
        <w:rPr>
          <w:rFonts w:eastAsia="Times New Roman"/>
          <w:i/>
          <w:sz w:val="24"/>
        </w:rPr>
        <w:t>.</w:t>
      </w:r>
      <w:r>
        <w:rPr>
          <w:rFonts w:eastAsia="Times New Roman"/>
          <w:i/>
          <w:sz w:val="24"/>
        </w:rPr>
        <w:t xml:space="preserve"> В</w:t>
      </w:r>
      <w:r w:rsidRPr="006E121C">
        <w:rPr>
          <w:rFonts w:eastAsia="Times New Roman"/>
          <w:i/>
          <w:sz w:val="24"/>
        </w:rPr>
        <w:t>./ _________</w:t>
      </w:r>
    </w:p>
    <w:p w:rsidR="001A24BA" w:rsidRDefault="001A24BA" w:rsidP="00312CA8">
      <w:bookmarkStart w:id="0" w:name="_GoBack"/>
      <w:bookmarkEnd w:id="0"/>
    </w:p>
    <w:sectPr w:rsidR="001A24BA" w:rsidSect="00312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A8"/>
    <w:rsid w:val="001A24BA"/>
    <w:rsid w:val="00312CA8"/>
    <w:rsid w:val="00D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EDEA"/>
  <w15:chartTrackingRefBased/>
  <w15:docId w15:val="{DC3B89E4-8F2F-483E-BF0F-565ABB9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C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Наталья Шмелева</cp:lastModifiedBy>
  <cp:revision>2</cp:revision>
  <dcterms:created xsi:type="dcterms:W3CDTF">2020-04-10T11:59:00Z</dcterms:created>
  <dcterms:modified xsi:type="dcterms:W3CDTF">2020-04-10T12:19:00Z</dcterms:modified>
</cp:coreProperties>
</file>