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CF" w:rsidRPr="005408CF" w:rsidRDefault="005408CF" w:rsidP="005408CF">
      <w:pPr>
        <w:spacing w:after="160" w:line="235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b/>
          <w:bCs/>
          <w:color w:val="000000"/>
          <w:sz w:val="24"/>
          <w:szCs w:val="24"/>
        </w:rPr>
        <w:t>Требования пожарной безопасности</w:t>
      </w:r>
    </w:p>
    <w:p w:rsidR="005408CF" w:rsidRPr="005408CF" w:rsidRDefault="005408CF" w:rsidP="005408CF">
      <w:pPr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 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В соответствии со статьей 16 федерального закона от 21.12.1994 № 69-ФЗ Правительство РФ устанавливает Правила противопожарного режима в РФ (утв. постановлением Правительства РФ от 25.04.2012 № 390).</w:t>
      </w:r>
    </w:p>
    <w:p w:rsidR="005408CF" w:rsidRPr="005408CF" w:rsidRDefault="00331A5E" w:rsidP="005408C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25" style="width:467.75pt;height:1.5pt" o:hralign="center" o:hrstd="t" o:hrnoshade="t" o:hr="t" fillcolor="#333" stroked="f"/>
        </w:pic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Правила противопожарного режима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(далее - объекты) в целях обеспечения пожарной безопасности. 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 xml:space="preserve">В отношении каждого объекта (за исключением индивидуальных жилых домов) руководителем организации (индивидуальным предпринимателем), в пользовании которой на праве собственности или на ином законном основании находятся объекты (далее - руководитель организации), утверждается </w:t>
      </w:r>
      <w:r w:rsidRPr="00C52EC6">
        <w:rPr>
          <w:i/>
          <w:color w:val="000000"/>
          <w:sz w:val="24"/>
          <w:szCs w:val="24"/>
        </w:rPr>
        <w:t>инструкция о мерах пожарной безопасности, в том числе отдельно для каждого </w:t>
      </w:r>
      <w:proofErr w:type="spellStart"/>
      <w:r w:rsidRPr="00C52EC6">
        <w:rPr>
          <w:i/>
          <w:color w:val="000000"/>
          <w:sz w:val="24"/>
          <w:szCs w:val="24"/>
        </w:rPr>
        <w:t>пожаровзрывоопасного</w:t>
      </w:r>
      <w:proofErr w:type="spellEnd"/>
      <w:r w:rsidRPr="00C52EC6">
        <w:rPr>
          <w:i/>
          <w:color w:val="000000"/>
          <w:sz w:val="24"/>
          <w:szCs w:val="24"/>
        </w:rPr>
        <w:t> и пожароопасного помещения производственного и складского назначения.</w:t>
      </w:r>
    </w:p>
    <w:p w:rsidR="005408CF" w:rsidRPr="005408CF" w:rsidRDefault="00331A5E" w:rsidP="005408C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26" style="width:467.75pt;height:1.5pt" o:hralign="center" o:hrstd="t" o:hrnoshade="t" o:hr="t" fillcolor="#333" stroked="f"/>
        </w:pic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Лица допускаются к работе на объекте только после прохождения обучения мерам пожарной безопасности</w:t>
      </w:r>
      <w:r w:rsidRPr="00C52EC6">
        <w:rPr>
          <w:i/>
          <w:color w:val="000000"/>
          <w:sz w:val="24"/>
          <w:szCs w:val="24"/>
        </w:rPr>
        <w:t>. Обучение лиц мерам пожарной безопасности осуществляется путем проведения противопожарного инструктажа и прохождения пожарно-технического минимум</w:t>
      </w:r>
      <w:r w:rsidRPr="005408CF">
        <w:rPr>
          <w:color w:val="000000"/>
          <w:sz w:val="24"/>
          <w:szCs w:val="24"/>
        </w:rPr>
        <w:t>а. Порядок и сроки проведения противопожарного инструктажа и прохождения пожарно-технического минимума определяются руководителем организации.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Обучение мерам пожарной безопасности осуществляется в соответствии с нормативными документами по пожарной безопасности. Руководитель организации назначает лицо, ответственное за пожарную безопасность, которое обеспечивает соблюдение требований пожарной безопасности на объекте.</w:t>
      </w:r>
    </w:p>
    <w:p w:rsidR="005408CF" w:rsidRPr="005408CF" w:rsidRDefault="00331A5E" w:rsidP="005408C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27" style="width:467.75pt;height:1.5pt" o:hralign="center" o:hrstd="t" o:hrnoshade="t" o:hr="t" fillcolor="#333" stroked="f"/>
        </w:pic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b/>
          <w:bCs/>
          <w:color w:val="000000"/>
          <w:sz w:val="24"/>
          <w:szCs w:val="24"/>
        </w:rPr>
        <w:t>Противопожарный инструктаж</w:t>
      </w:r>
      <w:r w:rsidRPr="005408CF">
        <w:rPr>
          <w:color w:val="000000"/>
          <w:sz w:val="24"/>
          <w:szCs w:val="24"/>
        </w:rPr>
        <w:t> – это доведение до работников предприятий основных требований пожарной безопасности, изучение технологических процессов производства, оборудования, сре</w:t>
      </w:r>
      <w:proofErr w:type="gramStart"/>
      <w:r w:rsidRPr="005408CF">
        <w:rPr>
          <w:color w:val="000000"/>
          <w:sz w:val="24"/>
          <w:szCs w:val="24"/>
        </w:rPr>
        <w:t>дств пр</w:t>
      </w:r>
      <w:proofErr w:type="gramEnd"/>
      <w:r w:rsidRPr="005408CF">
        <w:rPr>
          <w:color w:val="000000"/>
          <w:sz w:val="24"/>
          <w:szCs w:val="24"/>
        </w:rPr>
        <w:t xml:space="preserve">отивопожарной защиты и действий в случае возникновения пожара. </w:t>
      </w:r>
      <w:r w:rsidRPr="00C52EC6">
        <w:rPr>
          <w:i/>
          <w:color w:val="000000"/>
          <w:sz w:val="24"/>
          <w:szCs w:val="24"/>
        </w:rPr>
        <w:t>Противопожарный инструктаж проводится в соответствии с типовой программой обучения.</w:t>
      </w:r>
      <w:r w:rsidRPr="005408CF">
        <w:rPr>
          <w:color w:val="000000"/>
          <w:sz w:val="24"/>
          <w:szCs w:val="24"/>
        </w:rPr>
        <w:t xml:space="preserve"> Противопожарные инструктажи в зависимости от характера и времени проведения подразделяются на следующие виды:</w:t>
      </w:r>
    </w:p>
    <w:p w:rsidR="005408CF" w:rsidRPr="005408CF" w:rsidRDefault="005408CF" w:rsidP="005408CF">
      <w:pPr>
        <w:numPr>
          <w:ilvl w:val="0"/>
          <w:numId w:val="1"/>
        </w:numPr>
        <w:spacing w:after="200" w:line="312" w:lineRule="atLeast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вводный;</w:t>
      </w:r>
    </w:p>
    <w:p w:rsidR="005408CF" w:rsidRPr="005408CF" w:rsidRDefault="005408CF" w:rsidP="005408CF">
      <w:pPr>
        <w:numPr>
          <w:ilvl w:val="0"/>
          <w:numId w:val="1"/>
        </w:numPr>
        <w:spacing w:after="200" w:line="312" w:lineRule="atLeast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первичный;</w:t>
      </w:r>
    </w:p>
    <w:p w:rsidR="005408CF" w:rsidRPr="005408CF" w:rsidRDefault="005408CF" w:rsidP="005408CF">
      <w:pPr>
        <w:numPr>
          <w:ilvl w:val="0"/>
          <w:numId w:val="1"/>
        </w:numPr>
        <w:spacing w:after="200" w:line="312" w:lineRule="atLeast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повторный;</w:t>
      </w:r>
    </w:p>
    <w:p w:rsidR="005408CF" w:rsidRPr="005408CF" w:rsidRDefault="005408CF" w:rsidP="005408CF">
      <w:pPr>
        <w:numPr>
          <w:ilvl w:val="0"/>
          <w:numId w:val="1"/>
        </w:numPr>
        <w:spacing w:after="200" w:line="312" w:lineRule="atLeast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внеплановый;</w:t>
      </w:r>
    </w:p>
    <w:p w:rsidR="005408CF" w:rsidRPr="005408CF" w:rsidRDefault="005408CF" w:rsidP="005408CF">
      <w:pPr>
        <w:numPr>
          <w:ilvl w:val="0"/>
          <w:numId w:val="1"/>
        </w:numPr>
        <w:spacing w:after="200" w:line="312" w:lineRule="atLeast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целевой.</w:t>
      </w:r>
    </w:p>
    <w:p w:rsidR="005408CF" w:rsidRPr="005408CF" w:rsidRDefault="00331A5E" w:rsidP="005408C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pict>
          <v:rect id="_x0000_i1028" style="width:431.75pt;height:1.5pt" o:hralign="center" o:hrstd="t" o:hrnoshade="t" o:hr="t" fillcolor="#333" stroked="f"/>
        </w:pic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b/>
          <w:bCs/>
          <w:color w:val="000000"/>
          <w:sz w:val="24"/>
          <w:szCs w:val="24"/>
        </w:rPr>
        <w:t>Пожарно-технический минимум</w:t>
      </w:r>
      <w:r w:rsidRPr="005408CF">
        <w:rPr>
          <w:color w:val="000000"/>
          <w:sz w:val="24"/>
          <w:szCs w:val="24"/>
        </w:rPr>
        <w:t> – основной вид обучения работников организаций мерам пожарной безопасности, целью которого является повышение уровня знаний, соответствующих особенностям производства, и усвоение специальных ППБ. </w:t>
      </w:r>
    </w:p>
    <w:p w:rsidR="00C52EC6" w:rsidRDefault="005408CF" w:rsidP="005408CF">
      <w:pPr>
        <w:spacing w:after="200" w:line="312" w:lineRule="atLeast"/>
        <w:jc w:val="both"/>
        <w:rPr>
          <w:color w:val="000000"/>
          <w:sz w:val="24"/>
          <w:szCs w:val="24"/>
        </w:rPr>
      </w:pPr>
      <w:r w:rsidRPr="005408CF">
        <w:rPr>
          <w:color w:val="000000"/>
          <w:sz w:val="24"/>
          <w:szCs w:val="24"/>
        </w:rPr>
        <w:t xml:space="preserve">Знания по пожарно-техническому минимуму работники организации должны получить </w:t>
      </w:r>
      <w:r w:rsidRPr="00C52EC6">
        <w:rPr>
          <w:i/>
          <w:color w:val="000000"/>
          <w:sz w:val="24"/>
          <w:szCs w:val="24"/>
        </w:rPr>
        <w:t>не позже чем через месяц после приема на работу, периодичность – 1 раз в три года</w:t>
      </w:r>
      <w:r w:rsidRPr="005408CF">
        <w:rPr>
          <w:color w:val="000000"/>
          <w:sz w:val="24"/>
          <w:szCs w:val="24"/>
        </w:rPr>
        <w:t xml:space="preserve"> (для работников, руководителей, специалистов и других сотрудников, работа которых не связана с взрывоопасным производством). 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C52EC6">
        <w:rPr>
          <w:i/>
          <w:color w:val="000000"/>
          <w:sz w:val="24"/>
          <w:szCs w:val="24"/>
        </w:rPr>
        <w:t>Если работа связана с взрывоопасным производством</w:t>
      </w:r>
      <w:r w:rsidRPr="005408CF">
        <w:rPr>
          <w:color w:val="000000"/>
          <w:sz w:val="24"/>
          <w:szCs w:val="24"/>
        </w:rPr>
        <w:t xml:space="preserve">, то повторное обучение проводится с периодичностью </w:t>
      </w:r>
      <w:r w:rsidRPr="00C52EC6">
        <w:rPr>
          <w:i/>
          <w:color w:val="000000"/>
          <w:sz w:val="24"/>
          <w:szCs w:val="24"/>
        </w:rPr>
        <w:t>один раз в год</w:t>
      </w:r>
      <w:r w:rsidRPr="005408CF">
        <w:rPr>
          <w:color w:val="000000"/>
          <w:sz w:val="24"/>
          <w:szCs w:val="24"/>
        </w:rPr>
        <w:t>.</w:t>
      </w:r>
    </w:p>
    <w:p w:rsidR="005408CF" w:rsidRPr="005408CF" w:rsidRDefault="00331A5E" w:rsidP="005408C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29" style="width:467.75pt;height:1.5pt" o:hralign="center" o:hrstd="t" o:hrnoshade="t" o:hr="t" fillcolor="#333" stroked="f"/>
        </w:pic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 xml:space="preserve">В целях организации и осуществления работ по предупреждению пожаров на производственных объектах, </w:t>
      </w:r>
      <w:r w:rsidRPr="00C52EC6">
        <w:rPr>
          <w:i/>
          <w:color w:val="000000"/>
          <w:sz w:val="24"/>
          <w:szCs w:val="24"/>
        </w:rPr>
        <w:t>объектах, на которых может одновременно находиться 50</w:t>
      </w:r>
      <w:r w:rsidRPr="005408CF">
        <w:rPr>
          <w:color w:val="000000"/>
          <w:sz w:val="24"/>
          <w:szCs w:val="24"/>
        </w:rPr>
        <w:t xml:space="preserve"> и более человек, то есть с массовым пребыванием людей, руководитель организации может </w:t>
      </w:r>
      <w:r w:rsidRPr="00C52EC6">
        <w:rPr>
          <w:i/>
          <w:color w:val="000000"/>
          <w:sz w:val="24"/>
          <w:szCs w:val="24"/>
        </w:rPr>
        <w:t>создавать пожарно-техническую комиссию.</w:t>
      </w:r>
      <w:r w:rsidRPr="005408CF">
        <w:rPr>
          <w:color w:val="000000"/>
          <w:sz w:val="24"/>
          <w:szCs w:val="24"/>
        </w:rPr>
        <w:t> 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руководитель организации обеспечивает наличие табличек с номером телефона для вызова пожарной охраны. </w:t>
      </w:r>
    </w:p>
    <w:p w:rsidR="005408CF" w:rsidRPr="00C52EC6" w:rsidRDefault="005408CF" w:rsidP="005408CF">
      <w:pPr>
        <w:spacing w:after="200" w:line="312" w:lineRule="atLeast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C52EC6">
        <w:rPr>
          <w:i/>
          <w:color w:val="000000"/>
          <w:sz w:val="24"/>
          <w:szCs w:val="24"/>
        </w:rPr>
        <w:t xml:space="preserve">На объекте с массовым пребыванием людей (кроме жилых домов), а также на объекте с рабочими местами </w:t>
      </w:r>
      <w:r w:rsidRPr="00C52EC6">
        <w:rPr>
          <w:b/>
          <w:i/>
          <w:color w:val="000000"/>
          <w:sz w:val="24"/>
          <w:szCs w:val="24"/>
        </w:rPr>
        <w:t>на этаже для 10</w:t>
      </w:r>
      <w:r w:rsidRPr="00C52EC6">
        <w:rPr>
          <w:i/>
          <w:color w:val="000000"/>
          <w:sz w:val="24"/>
          <w:szCs w:val="24"/>
        </w:rPr>
        <w:t xml:space="preserve"> и более человек руководитель организации обеспечивает наличие </w:t>
      </w:r>
      <w:r w:rsidRPr="00C52EC6">
        <w:rPr>
          <w:b/>
          <w:i/>
          <w:color w:val="000000"/>
          <w:sz w:val="24"/>
          <w:szCs w:val="24"/>
        </w:rPr>
        <w:t>планов эвакуации</w:t>
      </w:r>
      <w:r w:rsidRPr="00C52EC6">
        <w:rPr>
          <w:i/>
          <w:color w:val="000000"/>
          <w:sz w:val="24"/>
          <w:szCs w:val="24"/>
        </w:rPr>
        <w:t xml:space="preserve"> людей при пожаре.</w:t>
      </w:r>
    </w:p>
    <w:p w:rsidR="005408CF" w:rsidRPr="00C52EC6" w:rsidRDefault="00331A5E" w:rsidP="005408CF">
      <w:pPr>
        <w:jc w:val="center"/>
        <w:rPr>
          <w:i/>
          <w:color w:val="000000"/>
          <w:sz w:val="24"/>
          <w:szCs w:val="24"/>
        </w:rPr>
      </w:pPr>
      <w:r w:rsidRPr="00C52EC6">
        <w:rPr>
          <w:i/>
          <w:color w:val="000000"/>
          <w:sz w:val="24"/>
          <w:szCs w:val="24"/>
        </w:rPr>
        <w:pict>
          <v:rect id="_x0000_i1030" style="width:467.75pt;height:1.5pt" o:hralign="center" o:hrstd="t" o:hrnoshade="t" o:hr="t" fillcolor="#333" stroked="f"/>
        </w:pic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На объекте с ночным пребыванием людей (в том числе в школах-интернатах, домах для престарелых и инвалидов, детских домах, детских дошкольных учреждениях, больницах и объектах для летнего детского отдыха) руководитель организации организует круглосуточное дежурство обслуживающего персонала. 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 xml:space="preserve">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время, телефонной связи, электрических </w:t>
      </w:r>
      <w:r w:rsidRPr="00C52EC6">
        <w:rPr>
          <w:i/>
          <w:color w:val="000000"/>
          <w:sz w:val="24"/>
          <w:szCs w:val="24"/>
        </w:rPr>
        <w:t>фонарей (не менее 1 фонаря на каждого дежурного</w:t>
      </w:r>
      <w:r w:rsidRPr="005408CF">
        <w:rPr>
          <w:color w:val="000000"/>
          <w:sz w:val="24"/>
          <w:szCs w:val="24"/>
        </w:rPr>
        <w:t>), средств индивидуальной защиты органов дыхания и зрения человека от токсичных продуктов горения. 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Руководитель организации обеспечивает (ежедневно) передачу в подразделение пожарной охраны, в районе выезда которого находится объект с ночным пребыванием людей, информации о количестве людей (больных), находящихся на объекте (в том числе в ночное время).</w:t>
      </w:r>
    </w:p>
    <w:p w:rsidR="005408CF" w:rsidRPr="005408CF" w:rsidRDefault="00331A5E" w:rsidP="005408C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31" style="width:467.75pt;height:1.5pt" o:hralign="center" o:hrstd="t" o:hrnoshade="t" o:hr="t" fillcolor="#333" stroked="f"/>
        </w:pict>
      </w:r>
    </w:p>
    <w:p w:rsidR="00C52EC6" w:rsidRDefault="005408CF" w:rsidP="005408CF">
      <w:pPr>
        <w:spacing w:after="200" w:line="312" w:lineRule="atLeast"/>
        <w:jc w:val="both"/>
        <w:rPr>
          <w:color w:val="000000"/>
          <w:sz w:val="24"/>
          <w:szCs w:val="24"/>
        </w:rPr>
      </w:pPr>
      <w:r w:rsidRPr="005408CF">
        <w:rPr>
          <w:color w:val="000000"/>
          <w:sz w:val="24"/>
          <w:szCs w:val="24"/>
        </w:rPr>
        <w:t xml:space="preserve">Руководитель организации обеспечивает здания для летнего детского отдыха телефонной связью и устройством для подачи сигнала тревоги при пожаре. </w:t>
      </w:r>
      <w:r w:rsidRPr="00C52EC6">
        <w:rPr>
          <w:i/>
          <w:color w:val="000000"/>
          <w:sz w:val="24"/>
          <w:szCs w:val="24"/>
        </w:rPr>
        <w:t xml:space="preserve">Из помещений, этажей зданий для летнего детского отдыха, зданий детских дошкольных учреждений предусматривается </w:t>
      </w:r>
      <w:r w:rsidRPr="00C52EC6">
        <w:rPr>
          <w:b/>
          <w:i/>
          <w:color w:val="000000"/>
          <w:sz w:val="24"/>
          <w:szCs w:val="24"/>
        </w:rPr>
        <w:t>не менее 2 эвакуационных выходов</w:t>
      </w:r>
      <w:r w:rsidRPr="00C52EC6">
        <w:rPr>
          <w:i/>
          <w:color w:val="000000"/>
          <w:sz w:val="24"/>
          <w:szCs w:val="24"/>
        </w:rPr>
        <w:t>.</w:t>
      </w:r>
      <w:r w:rsidRPr="005408CF">
        <w:rPr>
          <w:color w:val="000000"/>
          <w:sz w:val="24"/>
          <w:szCs w:val="24"/>
        </w:rPr>
        <w:t xml:space="preserve"> 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lastRenderedPageBreak/>
        <w:t>Не допускается размещать: </w:t>
      </w:r>
    </w:p>
    <w:p w:rsidR="005408CF" w:rsidRPr="005408CF" w:rsidRDefault="005408CF" w:rsidP="005408CF">
      <w:pPr>
        <w:numPr>
          <w:ilvl w:val="0"/>
          <w:numId w:val="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детей в мансардных помещениях деревянных зданий; </w:t>
      </w:r>
    </w:p>
    <w:p w:rsidR="005408CF" w:rsidRPr="005408CF" w:rsidRDefault="005408CF" w:rsidP="005408CF">
      <w:pPr>
        <w:numPr>
          <w:ilvl w:val="0"/>
          <w:numId w:val="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более 50 детей в деревянных зданиях и зданиях из других горючих материалов. </w:t>
      </w:r>
    </w:p>
    <w:p w:rsidR="005408CF" w:rsidRPr="005408CF" w:rsidRDefault="00331A5E" w:rsidP="005408C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32" style="width:431.75pt;height:1.5pt" o:hralign="center" o:hrstd="t" o:hrnoshade="t" o:hr="t" fillcolor="#333" stroked="f"/>
        </w:pic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 xml:space="preserve">На объекте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</w:t>
      </w:r>
      <w:r w:rsidRPr="00C52EC6">
        <w:rPr>
          <w:color w:val="000000"/>
          <w:sz w:val="24"/>
          <w:szCs w:val="24"/>
        </w:rPr>
        <w:t>не реже 1 раза в полугодие практических тренировок лиц</w:t>
      </w:r>
      <w:r w:rsidRPr="005408CF">
        <w:rPr>
          <w:color w:val="000000"/>
          <w:sz w:val="24"/>
          <w:szCs w:val="24"/>
        </w:rPr>
        <w:t>, осуществляющих свою деятельность на объекте. 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5408CF">
        <w:rPr>
          <w:color w:val="000000"/>
          <w:sz w:val="24"/>
          <w:szCs w:val="24"/>
        </w:rPr>
        <w:t>На объекте с круглосуточным пребыванием людей, относящихся к маломобильным группам населения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нетрудоспособные), руководитель организации организует подготовку лиц, осуществляющих свою деятельность на объекте, к действиям по эвакуации указанных граждан в случае возникновения пожара.</w:t>
      </w:r>
      <w:proofErr w:type="gramEnd"/>
    </w:p>
    <w:p w:rsidR="005408CF" w:rsidRPr="005408CF" w:rsidRDefault="00331A5E" w:rsidP="005408C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33" style="width:467.75pt;height:1.5pt" o:hralign="center" o:hrstd="t" o:hrnoshade="t" o:hr="t" fillcolor="#333" stroked="f"/>
        </w:pic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Руководитель организации обеспечивает выполнение на объекте требований, предусмотренных федеральным законом от 23.02.2013 № 15-ФЗ «Об охране здоровья граждан от воздействия окружающего табачного дыма и последствий потребления табака». 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Запрещается курение на территории и в помещениях складов и баз, хлебоприемных пунктов, в злаковых массивах и на сенокосных угодьях, на объектах торговли, добычи, переработки и хранения легковоспламеняющихся и горючих жидкостей и горючих газов, на объектах производства всех видов взрывчатых веществ, на </w:t>
      </w:r>
      <w:proofErr w:type="spellStart"/>
      <w:r w:rsidRPr="005408CF">
        <w:rPr>
          <w:color w:val="000000"/>
          <w:sz w:val="24"/>
          <w:szCs w:val="24"/>
        </w:rPr>
        <w:t>пожаровзрывоопасных</w:t>
      </w:r>
      <w:proofErr w:type="spellEnd"/>
      <w:r w:rsidRPr="005408CF">
        <w:rPr>
          <w:color w:val="000000"/>
          <w:sz w:val="24"/>
          <w:szCs w:val="24"/>
        </w:rPr>
        <w:t> и пожароопасных участках. 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Руководитель организации обеспечивает размещение на указанных территориях знаков пожарной безопасности «Курение табака и пользование открытым огнем запрещено». Места, специально отведенные для курения табака, обозначаются знаками «Место для курения». </w:t>
      </w:r>
    </w:p>
    <w:p w:rsidR="005408CF" w:rsidRPr="005408CF" w:rsidRDefault="00331A5E" w:rsidP="005408C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34" style="width:467.75pt;height:1.5pt" o:hralign="center" o:hrstd="t" o:hrnoshade="t" o:hr="t" fillcolor="#333" stroked="f"/>
        </w:pic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Руководитель организации обеспечивает устранение нарушений огнезащитных покрытий (штукатурки, специальных красок, лаков, обмазок) строительных конструкций, горючих отделочных и теплоизоляционных материалов, воздуховодов, металлических опор оборудования и эстакад, а также осуществляет проверку качества огнезащитной обработки (пропитки) в соответствии с инструкцией завода-изготовителя с составлением акта проверки качества огнезащитной обработки (пропитки).</w:t>
      </w:r>
    </w:p>
    <w:p w:rsidR="005408CF" w:rsidRPr="00C52EC6" w:rsidRDefault="005408CF" w:rsidP="005408CF">
      <w:pPr>
        <w:spacing w:after="200" w:line="312" w:lineRule="atLeast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C52EC6">
        <w:rPr>
          <w:b/>
          <w:i/>
          <w:color w:val="000000"/>
          <w:sz w:val="24"/>
          <w:szCs w:val="24"/>
        </w:rPr>
        <w:t>Проверка качества огнезащитной обработки (пропитки) при отсутствии в инструкции сроков периодичности проводится не реже 2 раз в год. 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Руководитель организации организует проведение работ по заделке негорючими материалами, обеспечивающими требуемый предел огнестойкости и </w:t>
      </w:r>
      <w:proofErr w:type="spellStart"/>
      <w:r w:rsidRPr="005408CF">
        <w:rPr>
          <w:color w:val="000000"/>
          <w:sz w:val="24"/>
          <w:szCs w:val="24"/>
        </w:rPr>
        <w:t>дымогазонепроницаемость</w:t>
      </w:r>
      <w:proofErr w:type="spellEnd"/>
      <w:r w:rsidRPr="005408CF">
        <w:rPr>
          <w:color w:val="000000"/>
          <w:sz w:val="24"/>
          <w:szCs w:val="24"/>
        </w:rPr>
        <w:t xml:space="preserve">, образовавшихся отверстий и зазоров в местах пересечения </w:t>
      </w:r>
      <w:r w:rsidRPr="005408CF">
        <w:rPr>
          <w:color w:val="000000"/>
          <w:sz w:val="24"/>
          <w:szCs w:val="24"/>
        </w:rPr>
        <w:lastRenderedPageBreak/>
        <w:t>противопожарных преград различными инженерными (в том числе электрическими проводами, кабелями) и технологическими коммуникациями.</w:t>
      </w:r>
    </w:p>
    <w:p w:rsidR="005408CF" w:rsidRPr="005408CF" w:rsidRDefault="00331A5E" w:rsidP="005408C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35" style="width:467.75pt;height:1.5pt" o:hralign="center" o:hrstd="t" o:hrnoshade="t" o:hr="t" fillcolor="#333" stroked="f"/>
        </w:pic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На объектах запрещается:</w:t>
      </w:r>
    </w:p>
    <w:p w:rsidR="005408CF" w:rsidRPr="005408CF" w:rsidRDefault="005408CF" w:rsidP="005408CF">
      <w:pPr>
        <w:numPr>
          <w:ilvl w:val="0"/>
          <w:numId w:val="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 </w:t>
      </w:r>
      <w:proofErr w:type="spellStart"/>
      <w:r w:rsidRPr="005408CF">
        <w:rPr>
          <w:color w:val="000000"/>
          <w:sz w:val="24"/>
          <w:szCs w:val="24"/>
        </w:rPr>
        <w:t>пожаровзрывоопасные</w:t>
      </w:r>
      <w:proofErr w:type="spellEnd"/>
      <w:r w:rsidRPr="005408CF">
        <w:rPr>
          <w:color w:val="000000"/>
          <w:sz w:val="24"/>
          <w:szCs w:val="24"/>
        </w:rPr>
        <w:t> вещества и материалы, кроме случаев, предусмотренных иными нормативными документами по пожарной безопасности; </w:t>
      </w:r>
    </w:p>
    <w:p w:rsidR="005408CF" w:rsidRPr="005408CF" w:rsidRDefault="005408CF" w:rsidP="005408CF">
      <w:pPr>
        <w:numPr>
          <w:ilvl w:val="0"/>
          <w:numId w:val="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 </w:t>
      </w:r>
    </w:p>
    <w:p w:rsidR="005408CF" w:rsidRPr="005408CF" w:rsidRDefault="005408CF" w:rsidP="005408CF">
      <w:pPr>
        <w:numPr>
          <w:ilvl w:val="0"/>
          <w:numId w:val="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размещать в лифтовых холлах кладовые, киоски, ларьки и другие подобные строения; </w:t>
      </w:r>
    </w:p>
    <w:p w:rsidR="005408CF" w:rsidRPr="005408CF" w:rsidRDefault="005408CF" w:rsidP="005408CF">
      <w:pPr>
        <w:numPr>
          <w:ilvl w:val="0"/>
          <w:numId w:val="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5408CF">
        <w:rPr>
          <w:color w:val="000000"/>
          <w:sz w:val="24"/>
          <w:szCs w:val="24"/>
        </w:rPr>
        <w:t>устраивать в подвалах и цокольных этажах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 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 </w:t>
      </w:r>
      <w:proofErr w:type="gramEnd"/>
    </w:p>
    <w:p w:rsidR="005408CF" w:rsidRPr="005408CF" w:rsidRDefault="005408CF" w:rsidP="005408CF">
      <w:pPr>
        <w:numPr>
          <w:ilvl w:val="0"/>
          <w:numId w:val="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 </w:t>
      </w:r>
      <w:proofErr w:type="spellStart"/>
      <w:r w:rsidRPr="005408CF">
        <w:rPr>
          <w:color w:val="000000"/>
          <w:sz w:val="24"/>
          <w:szCs w:val="24"/>
        </w:rPr>
        <w:t>дымоудаления</w:t>
      </w:r>
      <w:proofErr w:type="spellEnd"/>
      <w:r w:rsidRPr="005408CF">
        <w:rPr>
          <w:color w:val="000000"/>
          <w:sz w:val="24"/>
          <w:szCs w:val="24"/>
        </w:rPr>
        <w:t>, системы оповещения и управления эвакуацией);</w:t>
      </w:r>
    </w:p>
    <w:p w:rsidR="005408CF" w:rsidRPr="005408CF" w:rsidRDefault="005408CF" w:rsidP="005408CF">
      <w:pPr>
        <w:numPr>
          <w:ilvl w:val="0"/>
          <w:numId w:val="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 </w:t>
      </w:r>
      <w:proofErr w:type="spellStart"/>
      <w:r w:rsidRPr="005408CF">
        <w:rPr>
          <w:color w:val="000000"/>
          <w:sz w:val="24"/>
          <w:szCs w:val="24"/>
        </w:rPr>
        <w:t>межбалконные</w:t>
      </w:r>
      <w:proofErr w:type="spellEnd"/>
      <w:r w:rsidRPr="005408CF">
        <w:rPr>
          <w:color w:val="000000"/>
          <w:sz w:val="24"/>
          <w:szCs w:val="24"/>
        </w:rPr>
        <w:t> лестницы, заваривать и загромождать люки на балконах и лоджиях квартир;</w:t>
      </w:r>
    </w:p>
    <w:p w:rsidR="005408CF" w:rsidRPr="005408CF" w:rsidRDefault="005408CF" w:rsidP="005408CF">
      <w:pPr>
        <w:numPr>
          <w:ilvl w:val="0"/>
          <w:numId w:val="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 </w:t>
      </w:r>
    </w:p>
    <w:p w:rsidR="005408CF" w:rsidRPr="005408CF" w:rsidRDefault="005408CF" w:rsidP="005408CF">
      <w:pPr>
        <w:numPr>
          <w:ilvl w:val="0"/>
          <w:numId w:val="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остеклять балконы, лоджии и галереи, ведущие к незадымляемым лестничным клеткам;</w:t>
      </w:r>
    </w:p>
    <w:p w:rsidR="005408CF" w:rsidRPr="005408CF" w:rsidRDefault="005408CF" w:rsidP="005408CF">
      <w:pPr>
        <w:numPr>
          <w:ilvl w:val="0"/>
          <w:numId w:val="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lastRenderedPageBreak/>
        <w:t>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5408CF" w:rsidRPr="005408CF" w:rsidRDefault="005408CF" w:rsidP="005408CF">
      <w:pPr>
        <w:numPr>
          <w:ilvl w:val="0"/>
          <w:numId w:val="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устраивать в производственных и складских помещениях зданий (кроме зданий V степени огнестойкости) антресоли, конторки и другие встроенные помещения из горючих материалов и листового металла;</w:t>
      </w:r>
    </w:p>
    <w:p w:rsidR="005408CF" w:rsidRPr="005408CF" w:rsidRDefault="005408CF" w:rsidP="005408CF">
      <w:pPr>
        <w:numPr>
          <w:ilvl w:val="0"/>
          <w:numId w:val="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устанавливать в лестничных клетках внешние блоки кондиционеров.</w:t>
      </w:r>
    </w:p>
    <w:p w:rsidR="005408CF" w:rsidRPr="005408CF" w:rsidRDefault="00331A5E" w:rsidP="005408C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36" style="width:431.75pt;height:1.5pt" o:hralign="center" o:hrstd="t" o:hrnoshade="t" o:hr="t" fillcolor="#333" stroked="f"/>
        </w:pic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 xml:space="preserve">Руководитель организации обеспечивает содержание наружных </w:t>
      </w:r>
      <w:r w:rsidRPr="00CE27B9">
        <w:rPr>
          <w:i/>
          <w:color w:val="000000"/>
          <w:sz w:val="24"/>
          <w:szCs w:val="24"/>
        </w:rPr>
        <w:t>пожарных лестниц и</w:t>
      </w:r>
      <w:r w:rsidRPr="005408CF">
        <w:rPr>
          <w:color w:val="000000"/>
          <w:sz w:val="24"/>
          <w:szCs w:val="24"/>
        </w:rPr>
        <w:t xml:space="preserve"> </w:t>
      </w:r>
      <w:r w:rsidRPr="00CE27B9">
        <w:rPr>
          <w:i/>
          <w:color w:val="000000"/>
          <w:sz w:val="24"/>
          <w:szCs w:val="24"/>
        </w:rPr>
        <w:t>ограждений на крышах</w:t>
      </w:r>
      <w:r w:rsidRPr="005408CF">
        <w:rPr>
          <w:color w:val="000000"/>
          <w:sz w:val="24"/>
          <w:szCs w:val="24"/>
        </w:rPr>
        <w:t xml:space="preserve"> (покрытиях) зданий и сооружений в исправном состоянии, </w:t>
      </w:r>
      <w:r w:rsidRPr="00CE27B9">
        <w:rPr>
          <w:i/>
          <w:color w:val="000000"/>
          <w:sz w:val="24"/>
          <w:szCs w:val="24"/>
        </w:rPr>
        <w:t>организует не реже 1 раза в 5 лет</w:t>
      </w:r>
      <w:r w:rsidRPr="005408CF">
        <w:rPr>
          <w:color w:val="000000"/>
          <w:sz w:val="24"/>
          <w:szCs w:val="24"/>
        </w:rPr>
        <w:t xml:space="preserve"> проведение эксплуатационных испытаний пожарных лестниц и ограждений на крышах с составлением соответствующего акта испытаний. Не допускается в помещениях с одним эвакуационным выходом одновременное пребывание более 50 человек.</w:t>
      </w:r>
    </w:p>
    <w:p w:rsidR="00CE27B9" w:rsidRDefault="005408CF" w:rsidP="005408CF">
      <w:pPr>
        <w:spacing w:after="200" w:line="312" w:lineRule="atLeast"/>
        <w:jc w:val="both"/>
        <w:rPr>
          <w:color w:val="000000"/>
          <w:sz w:val="24"/>
          <w:szCs w:val="24"/>
        </w:rPr>
      </w:pPr>
      <w:r w:rsidRPr="005408CF">
        <w:rPr>
          <w:color w:val="000000"/>
          <w:sz w:val="24"/>
          <w:szCs w:val="24"/>
        </w:rPr>
        <w:t>При этом в зданиях IV  и  V степени огнестойкости одновременное пребывание более 50 человек допускается только в помещениях 1-го этажа. Приямки у оконных проемов подвальных и цокольных этажей зданий (сооружений) должны быть очищены от мусора и посторонних предметов. 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контейнеров.</w:t>
      </w:r>
    </w:p>
    <w:p w:rsidR="005408CF" w:rsidRPr="005408CF" w:rsidRDefault="00331A5E" w:rsidP="005408C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37" style="width:467.75pt;height:1.5pt" o:hralign="center" o:hrstd="t" o:hrnoshade="t" o:hr="t" fillcolor="#333" stroked="f"/>
        </w:pic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Специальная одежда лиц, работающих с маслами, лаками, красками и другими легковоспламеняющимися и горючими жидкостями, хранится в подвешенном виде в металлических шкафах, установленных в специально отведенных для этой цели местах. В зданиях с витражами высотой более одного этажа не допускается нарушение конструкций дымонепроницаемых негорючих диафрагм, установленных в витражах на уровне каждого этажа.</w:t>
      </w:r>
    </w:p>
    <w:p w:rsidR="005408CF" w:rsidRPr="005408CF" w:rsidRDefault="00331A5E" w:rsidP="005408C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38" style="width:467.75pt;height:1.5pt" o:hralign="center" o:hrstd="t" o:hrnoshade="t" o:hr="t" fillcolor="#333" stroked="f"/>
        </w:pict>
      </w:r>
    </w:p>
    <w:p w:rsidR="005408CF" w:rsidRPr="00CE27B9" w:rsidRDefault="005408CF" w:rsidP="005408CF">
      <w:pPr>
        <w:spacing w:after="200" w:line="312" w:lineRule="atLeast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CE27B9">
        <w:rPr>
          <w:i/>
          <w:color w:val="000000"/>
          <w:sz w:val="24"/>
          <w:szCs w:val="24"/>
        </w:rPr>
        <w:t>Руководитель организации при проведении мероприятий с массовым пребыванием людей (дискотеки, торжества, представления и др.) обеспечивает:</w:t>
      </w:r>
    </w:p>
    <w:p w:rsidR="005408CF" w:rsidRPr="00CE27B9" w:rsidRDefault="005408CF" w:rsidP="005408CF">
      <w:pPr>
        <w:numPr>
          <w:ilvl w:val="0"/>
          <w:numId w:val="4"/>
        </w:numPr>
        <w:spacing w:after="200" w:line="312" w:lineRule="atLeast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CE27B9">
        <w:rPr>
          <w:i/>
          <w:color w:val="000000"/>
          <w:sz w:val="24"/>
          <w:szCs w:val="24"/>
        </w:rPr>
        <w:t>осмотр помещений перед началом мероприятий в целях определения их готовности в части соблюдения мер пожарной безопасности;</w:t>
      </w:r>
    </w:p>
    <w:p w:rsidR="005408CF" w:rsidRPr="00CE27B9" w:rsidRDefault="005408CF" w:rsidP="005408CF">
      <w:pPr>
        <w:numPr>
          <w:ilvl w:val="0"/>
          <w:numId w:val="4"/>
        </w:numPr>
        <w:spacing w:after="200" w:line="312" w:lineRule="atLeast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CE27B9">
        <w:rPr>
          <w:i/>
          <w:color w:val="000000"/>
          <w:sz w:val="24"/>
          <w:szCs w:val="24"/>
        </w:rPr>
        <w:t>дежурство ответственных лиц на сцене и в зальных помещениях.</w:t>
      </w:r>
    </w:p>
    <w:p w:rsidR="005408CF" w:rsidRPr="00CE27B9" w:rsidRDefault="00331A5E" w:rsidP="005408CF">
      <w:pPr>
        <w:jc w:val="center"/>
        <w:rPr>
          <w:i/>
          <w:color w:val="000000"/>
          <w:sz w:val="24"/>
          <w:szCs w:val="24"/>
        </w:rPr>
      </w:pPr>
      <w:r w:rsidRPr="00CE27B9">
        <w:rPr>
          <w:i/>
          <w:color w:val="000000"/>
          <w:sz w:val="24"/>
          <w:szCs w:val="24"/>
        </w:rPr>
        <w:pict>
          <v:rect id="_x0000_i1039" style="width:431.75pt;height:1.5pt" o:hralign="center" o:hrstd="t" o:hrnoshade="t" o:hr="t" fillcolor="#333" stroked="f"/>
        </w:pic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При проведении мероприятий с массовым пребыванием людей в зданиях со сгораемыми перекрытиями допускается использовать только помещения, расположенные на 1-м и 2-м этажах. 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 xml:space="preserve">В помещениях без электрического освещения мероприятия с массовым участием людей проводятся только в светлое время суток. На мероприятиях могут применяться </w:t>
      </w:r>
      <w:r w:rsidRPr="005408CF">
        <w:rPr>
          <w:color w:val="000000"/>
          <w:sz w:val="24"/>
          <w:szCs w:val="24"/>
        </w:rPr>
        <w:lastRenderedPageBreak/>
        <w:t>электрические гирлянды и иллюминация, имеющие соответствующий сертификат соответствия. </w:t>
      </w:r>
    </w:p>
    <w:p w:rsidR="005408CF" w:rsidRPr="00CE27B9" w:rsidRDefault="005408CF" w:rsidP="005408CF">
      <w:pPr>
        <w:spacing w:after="200" w:line="312" w:lineRule="atLeast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 xml:space="preserve">При обнаружении неисправности в иллюминации или гирляндах (нагрев проводов, мигание лампочек, искрение и др.) они должны быть немедленно обесточены. Новогодняя елка должна устанавливаться на устойчивом основании и не загромождать выход из помещения. </w:t>
      </w:r>
      <w:r w:rsidRPr="00CE27B9">
        <w:rPr>
          <w:i/>
          <w:color w:val="000000"/>
          <w:sz w:val="24"/>
          <w:szCs w:val="24"/>
        </w:rPr>
        <w:t>Ветки елки должны находиться на расстоянии не менее 1 метра от стен и потолков.</w:t>
      </w:r>
    </w:p>
    <w:p w:rsidR="005408CF" w:rsidRPr="005408CF" w:rsidRDefault="00331A5E" w:rsidP="005408C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40" style="width:467.75pt;height:1.5pt" o:hralign="center" o:hrstd="t" o:hrnoshade="t" o:hr="t" fillcolor="#333" stroked="f"/>
        </w:pic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При проведении мероприятий с массовым пребыванием людей в помещениях запрещается:</w:t>
      </w:r>
    </w:p>
    <w:p w:rsidR="005408CF" w:rsidRPr="005408CF" w:rsidRDefault="005408CF" w:rsidP="005408CF">
      <w:pPr>
        <w:numPr>
          <w:ilvl w:val="0"/>
          <w:numId w:val="5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применять пиротехнические изделия, дуговые прожекторы и свечи;</w:t>
      </w:r>
    </w:p>
    <w:p w:rsidR="005408CF" w:rsidRPr="005408CF" w:rsidRDefault="005408CF" w:rsidP="005408CF">
      <w:pPr>
        <w:numPr>
          <w:ilvl w:val="0"/>
          <w:numId w:val="5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украшать елку марлей и ватой, не пропитанными огнезащитными составами;</w:t>
      </w:r>
    </w:p>
    <w:p w:rsidR="005408CF" w:rsidRPr="005408CF" w:rsidRDefault="005408CF" w:rsidP="005408CF">
      <w:pPr>
        <w:numPr>
          <w:ilvl w:val="0"/>
          <w:numId w:val="5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проводить перед началом или во время представлений огневые, покрасочные и другие пожароопасные и </w:t>
      </w:r>
      <w:proofErr w:type="spellStart"/>
      <w:r w:rsidRPr="005408CF">
        <w:rPr>
          <w:color w:val="000000"/>
          <w:sz w:val="24"/>
          <w:szCs w:val="24"/>
        </w:rPr>
        <w:t>пожаровзрывоопасные</w:t>
      </w:r>
      <w:proofErr w:type="spellEnd"/>
      <w:r w:rsidRPr="005408CF">
        <w:rPr>
          <w:color w:val="000000"/>
          <w:sz w:val="24"/>
          <w:szCs w:val="24"/>
        </w:rPr>
        <w:t> работы;</w:t>
      </w:r>
    </w:p>
    <w:p w:rsidR="005408CF" w:rsidRPr="005408CF" w:rsidRDefault="005408CF" w:rsidP="005408CF">
      <w:pPr>
        <w:numPr>
          <w:ilvl w:val="0"/>
          <w:numId w:val="5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уменьшать ширину проходов между рядами и устанавливать в проходах дополнительные кресла, стулья и др.;</w:t>
      </w:r>
    </w:p>
    <w:p w:rsidR="005408CF" w:rsidRPr="005408CF" w:rsidRDefault="005408CF" w:rsidP="005408CF">
      <w:pPr>
        <w:numPr>
          <w:ilvl w:val="0"/>
          <w:numId w:val="5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полностью гасить свет в помещении во время спектаклей или представлений;</w:t>
      </w:r>
    </w:p>
    <w:p w:rsidR="005408CF" w:rsidRPr="005408CF" w:rsidRDefault="005408CF" w:rsidP="005408CF">
      <w:pPr>
        <w:numPr>
          <w:ilvl w:val="0"/>
          <w:numId w:val="5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допускать нарушения установленных норм заполнения помещений людьми.</w:t>
      </w:r>
    </w:p>
    <w:p w:rsidR="005408CF" w:rsidRPr="005408CF" w:rsidRDefault="00331A5E" w:rsidP="005408C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41" style="width:431.75pt;height:1.5pt" o:hralign="center" o:hrstd="t" o:hrnoshade="t" o:hr="t" fillcolor="#333" stroked="f"/>
        </w:pic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 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Двери на путях эвакуации открываются наружу 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 </w:t>
      </w:r>
      <w:r w:rsidRPr="00CE27B9">
        <w:rPr>
          <w:i/>
          <w:color w:val="000000"/>
          <w:sz w:val="24"/>
          <w:szCs w:val="24"/>
        </w:rPr>
        <w:t>Запоры на дверях эвакуационных выходов должны обеспечивать возможность их свободного открывания изнутри без ключа</w:t>
      </w:r>
      <w:r w:rsidRPr="005408CF">
        <w:rPr>
          <w:color w:val="000000"/>
          <w:sz w:val="24"/>
          <w:szCs w:val="24"/>
        </w:rPr>
        <w:t>. Руководителем организации, на объекте которой возник пожар, обеспечивается доступ пожарным подразделениям в закрытые помещения для целей локализации и тушения пожара.</w:t>
      </w:r>
    </w:p>
    <w:p w:rsidR="005408CF" w:rsidRPr="005408CF" w:rsidRDefault="00331A5E" w:rsidP="005408C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42" style="width:467.75pt;height:1.5pt" o:hralign="center" o:hrstd="t" o:hrnoshade="t" o:hr="t" fillcolor="#333" stroked="f"/>
        </w:pic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При эксплуатации эвакуационных путей, эвакуационных и аварийных выходов запрещается:</w:t>
      </w:r>
    </w:p>
    <w:p w:rsidR="005408CF" w:rsidRPr="005408CF" w:rsidRDefault="005408CF" w:rsidP="005408CF">
      <w:pPr>
        <w:numPr>
          <w:ilvl w:val="0"/>
          <w:numId w:val="6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устраивать пороги на путях эвакуации (за исключением порогов в 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5408CF" w:rsidRPr="005408CF" w:rsidRDefault="005408CF" w:rsidP="005408CF">
      <w:pPr>
        <w:numPr>
          <w:ilvl w:val="0"/>
          <w:numId w:val="6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5408CF">
        <w:rPr>
          <w:color w:val="000000"/>
          <w:sz w:val="24"/>
          <w:szCs w:val="24"/>
        </w:rPr>
        <w:lastRenderedPageBreak/>
        <w:t>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5408CF" w:rsidRPr="005408CF" w:rsidRDefault="005408CF" w:rsidP="005408CF">
      <w:pPr>
        <w:numPr>
          <w:ilvl w:val="0"/>
          <w:numId w:val="6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5408CF" w:rsidRPr="005408CF" w:rsidRDefault="005408CF" w:rsidP="005408CF">
      <w:pPr>
        <w:numPr>
          <w:ilvl w:val="0"/>
          <w:numId w:val="6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 </w:t>
      </w:r>
    </w:p>
    <w:p w:rsidR="005408CF" w:rsidRPr="005408CF" w:rsidRDefault="005408CF" w:rsidP="005408CF">
      <w:pPr>
        <w:numPr>
          <w:ilvl w:val="0"/>
          <w:numId w:val="6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закрывать жалюзи или остеклять переходы воздушных зон в незадымляемых лестничных клетках;</w:t>
      </w:r>
    </w:p>
    <w:p w:rsidR="005408CF" w:rsidRPr="005408CF" w:rsidRDefault="005408CF" w:rsidP="005408CF">
      <w:pPr>
        <w:numPr>
          <w:ilvl w:val="0"/>
          <w:numId w:val="6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заменять армированное стекло обычным в остеклении дверей и фрамуг.</w:t>
      </w:r>
    </w:p>
    <w:p w:rsidR="005408CF" w:rsidRPr="005408CF" w:rsidRDefault="00331A5E" w:rsidP="005408C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43" style="width:431.75pt;height:1.5pt" o:hralign="center" o:hrstd="t" o:hrnoshade="t" o:hr="t" fillcolor="#333" stroked="f"/>
        </w:pic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Руководитель организации при расстановке в помещениях технологического, выставочного и другого оборудования обеспечивает наличие проходов к путям эвакуации и эвакуационным выходам. 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CE27B9">
        <w:rPr>
          <w:i/>
          <w:color w:val="000000"/>
          <w:sz w:val="24"/>
          <w:szCs w:val="24"/>
        </w:rPr>
        <w:t xml:space="preserve">На объектах с массовым пребыванием людей руководитель организации обеспечивает наличие исправных электрических фонарей из расчета </w:t>
      </w:r>
      <w:r w:rsidRPr="00CE27B9">
        <w:rPr>
          <w:b/>
          <w:i/>
          <w:color w:val="000000"/>
          <w:sz w:val="24"/>
          <w:szCs w:val="24"/>
        </w:rPr>
        <w:t>1 фонарь на 50 человек</w:t>
      </w:r>
      <w:r w:rsidRPr="005408CF">
        <w:rPr>
          <w:color w:val="000000"/>
          <w:sz w:val="24"/>
          <w:szCs w:val="24"/>
        </w:rPr>
        <w:t>. Ковры, ковровые дорожки и другие покрытия полов на объектах с массовым пребыванием людей и на путях эвакуации должны надежно крепиться к полу. 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CE27B9">
        <w:rPr>
          <w:i/>
          <w:color w:val="000000"/>
          <w:sz w:val="24"/>
          <w:szCs w:val="24"/>
        </w:rPr>
        <w:t>Запрещается оставлять по окончании рабочего времени не обесточенными электроустановки и бытовые электроприборы в помещениях</w:t>
      </w:r>
      <w:r w:rsidRPr="005408CF">
        <w:rPr>
          <w:color w:val="000000"/>
          <w:sz w:val="24"/>
          <w:szCs w:val="24"/>
        </w:rPr>
        <w:t>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 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5408CF" w:rsidRPr="005408CF" w:rsidRDefault="00331A5E" w:rsidP="005408C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44" style="width:467.75pt;height:1.5pt" o:hralign="center" o:hrstd="t" o:hrnoshade="t" o:hr="t" fillcolor="#333" stroked="f"/>
        </w:pic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Запрещается:</w:t>
      </w:r>
    </w:p>
    <w:p w:rsidR="005408CF" w:rsidRPr="005408CF" w:rsidRDefault="005408CF" w:rsidP="005408CF">
      <w:pPr>
        <w:numPr>
          <w:ilvl w:val="0"/>
          <w:numId w:val="7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эксплуатировать электропровода и кабели с видимыми нарушениями изоляции;</w:t>
      </w:r>
    </w:p>
    <w:p w:rsidR="005408CF" w:rsidRPr="005408CF" w:rsidRDefault="005408CF" w:rsidP="005408CF">
      <w:pPr>
        <w:numPr>
          <w:ilvl w:val="0"/>
          <w:numId w:val="7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пользоваться розетками, рубильниками, другими </w:t>
      </w:r>
      <w:proofErr w:type="spellStart"/>
      <w:r w:rsidRPr="005408CF">
        <w:rPr>
          <w:color w:val="000000"/>
          <w:sz w:val="24"/>
          <w:szCs w:val="24"/>
        </w:rPr>
        <w:t>электроустановочными</w:t>
      </w:r>
      <w:proofErr w:type="spellEnd"/>
      <w:r w:rsidRPr="005408CF">
        <w:rPr>
          <w:color w:val="000000"/>
          <w:sz w:val="24"/>
          <w:szCs w:val="24"/>
        </w:rPr>
        <w:t> изделиями с повреждениями;</w:t>
      </w:r>
    </w:p>
    <w:p w:rsidR="005408CF" w:rsidRPr="005408CF" w:rsidRDefault="005408CF" w:rsidP="005408CF">
      <w:pPr>
        <w:numPr>
          <w:ilvl w:val="0"/>
          <w:numId w:val="7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lastRenderedPageBreak/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5408CF">
        <w:rPr>
          <w:color w:val="000000"/>
          <w:sz w:val="24"/>
          <w:szCs w:val="24"/>
        </w:rPr>
        <w:t>рассеивателями</w:t>
      </w:r>
      <w:proofErr w:type="spellEnd"/>
      <w:r w:rsidRPr="005408CF">
        <w:rPr>
          <w:color w:val="000000"/>
          <w:sz w:val="24"/>
          <w:szCs w:val="24"/>
        </w:rPr>
        <w:t>), предусмотренными конструкцией светильника;</w:t>
      </w:r>
    </w:p>
    <w:p w:rsidR="005408CF" w:rsidRPr="005408CF" w:rsidRDefault="005408CF" w:rsidP="005408CF">
      <w:pPr>
        <w:numPr>
          <w:ilvl w:val="0"/>
          <w:numId w:val="7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5408CF" w:rsidRPr="005408CF" w:rsidRDefault="005408CF" w:rsidP="005408CF">
      <w:pPr>
        <w:numPr>
          <w:ilvl w:val="0"/>
          <w:numId w:val="7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применять нестандартные (самодельные) электронагревательные приборы;</w:t>
      </w:r>
    </w:p>
    <w:p w:rsidR="005408CF" w:rsidRPr="005408CF" w:rsidRDefault="005408CF" w:rsidP="005408CF">
      <w:pPr>
        <w:numPr>
          <w:ilvl w:val="0"/>
          <w:numId w:val="7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5408CF" w:rsidRPr="005408CF" w:rsidRDefault="005408CF" w:rsidP="005408CF">
      <w:pPr>
        <w:numPr>
          <w:ilvl w:val="0"/>
          <w:numId w:val="7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размещать (складировать) в </w:t>
      </w:r>
      <w:proofErr w:type="spellStart"/>
      <w:r w:rsidRPr="005408CF">
        <w:rPr>
          <w:color w:val="000000"/>
          <w:sz w:val="24"/>
          <w:szCs w:val="24"/>
        </w:rPr>
        <w:t>электрощитовых</w:t>
      </w:r>
      <w:proofErr w:type="spellEnd"/>
      <w:r w:rsidRPr="005408CF">
        <w:rPr>
          <w:color w:val="000000"/>
          <w:sz w:val="24"/>
          <w:szCs w:val="24"/>
        </w:rPr>
        <w:t> 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5408CF" w:rsidRPr="005408CF" w:rsidRDefault="005408CF" w:rsidP="005408CF">
      <w:pPr>
        <w:numPr>
          <w:ilvl w:val="0"/>
          <w:numId w:val="7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5408CF" w:rsidRPr="005408CF" w:rsidRDefault="00331A5E" w:rsidP="005408C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45" style="width:431.75pt;height:1.5pt" o:hralign="center" o:hrstd="t" o:hrnoshade="t" o:hr="t" fillcolor="#333" stroked="f"/>
        </w:pic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Руководитель организации обеспечивает исправное состояние знаков пожарной безопасности, в том числе обозначающих пути эвакуации и эвакуационные выходы. 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Эвакуационное освещение должно включаться автоматически при прекращении электропитания рабочего освещения. В зрительных,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людей. 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Линзовые прожекторы, прожекторы и софиты размещаются на безопасном от горючих конструкций и материалов расстоянии, указанном в технических условиях эксплуатации изделия.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Светофильтры для прожекторов и софитов должны быть из негорючих материалов. Встроенные в здания организаций торговли котельные не допускается переводить с твердого топлива на </w:t>
      </w:r>
      <w:proofErr w:type="gramStart"/>
      <w:r w:rsidRPr="005408CF">
        <w:rPr>
          <w:color w:val="000000"/>
          <w:sz w:val="24"/>
          <w:szCs w:val="24"/>
        </w:rPr>
        <w:t>жидкое</w:t>
      </w:r>
      <w:proofErr w:type="gramEnd"/>
      <w:r w:rsidRPr="005408CF">
        <w:rPr>
          <w:color w:val="000000"/>
          <w:sz w:val="24"/>
          <w:szCs w:val="24"/>
        </w:rPr>
        <w:t>.</w:t>
      </w:r>
    </w:p>
    <w:p w:rsidR="005408CF" w:rsidRPr="005408CF" w:rsidRDefault="00331A5E" w:rsidP="005408C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46" style="width:467.75pt;height:1.5pt" o:hralign="center" o:hrstd="t" o:hrnoshade="t" o:hr="t" fillcolor="#333" stroked="f"/>
        </w:pic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Запрещается пользоваться неисправными газовыми приборами, а также устанавливать (размещать) мебель и другие горючие </w:t>
      </w:r>
      <w:proofErr w:type="gramStart"/>
      <w:r w:rsidRPr="005408CF">
        <w:rPr>
          <w:color w:val="000000"/>
          <w:sz w:val="24"/>
          <w:szCs w:val="24"/>
        </w:rPr>
        <w:t>предметы</w:t>
      </w:r>
      <w:proofErr w:type="gramEnd"/>
      <w:r w:rsidRPr="005408CF">
        <w:rPr>
          <w:color w:val="000000"/>
          <w:sz w:val="24"/>
          <w:szCs w:val="24"/>
        </w:rPr>
        <w:t> и материалы на расстоянии менее 0,2 метра от бытовых газовых приборов по горизонтали и менее 0,7 метра - по вертикали (при нависании указанных предметов и материалов над бытовыми газовыми приборами). 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 xml:space="preserve">Запрещается эксплуатировать керосиновые фонари и настольные керосиновые лампы для освещения помещений в условиях, связанных с их опрокидыванием. Расстояние от </w:t>
      </w:r>
      <w:r w:rsidRPr="005408CF">
        <w:rPr>
          <w:color w:val="000000"/>
          <w:sz w:val="24"/>
          <w:szCs w:val="24"/>
        </w:rPr>
        <w:lastRenderedPageBreak/>
        <w:t>колпака над лампой или крышки фонаря до горючих и </w:t>
      </w:r>
      <w:proofErr w:type="spellStart"/>
      <w:r w:rsidRPr="005408CF">
        <w:rPr>
          <w:color w:val="000000"/>
          <w:sz w:val="24"/>
          <w:szCs w:val="24"/>
        </w:rPr>
        <w:t>трудногорючих</w:t>
      </w:r>
      <w:proofErr w:type="spellEnd"/>
      <w:r w:rsidRPr="005408CF">
        <w:rPr>
          <w:color w:val="000000"/>
          <w:sz w:val="24"/>
          <w:szCs w:val="24"/>
        </w:rPr>
        <w:t> конструкций перекрытия (потолка) должно быть не менее 70 сантиметров, а до стен из горючих и </w:t>
      </w:r>
      <w:proofErr w:type="spellStart"/>
      <w:r w:rsidRPr="005408CF">
        <w:rPr>
          <w:color w:val="000000"/>
          <w:sz w:val="24"/>
          <w:szCs w:val="24"/>
        </w:rPr>
        <w:t>трудногорючих</w:t>
      </w:r>
      <w:proofErr w:type="spellEnd"/>
      <w:r w:rsidRPr="005408CF">
        <w:rPr>
          <w:color w:val="000000"/>
          <w:sz w:val="24"/>
          <w:szCs w:val="24"/>
        </w:rPr>
        <w:t> материалов - не менее 20 сантиметров. Настенные керосиновые лампы (фонари) должны иметь предусмотренные конструкцией отражатели и надежное крепление к стене.</w:t>
      </w:r>
    </w:p>
    <w:p w:rsidR="005408CF" w:rsidRPr="005408CF" w:rsidRDefault="00331A5E" w:rsidP="005408C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47" style="width:467.75pt;height:1.5pt" o:hralign="center" o:hrstd="t" o:hrnoshade="t" o:hr="t" fillcolor="#333" stroked="f"/>
        </w:pic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При эксплуатации систем вентиляции и кондиционирования воздуха запрещается:</w:t>
      </w:r>
    </w:p>
    <w:p w:rsidR="005408CF" w:rsidRPr="005408CF" w:rsidRDefault="005408CF" w:rsidP="005408CF">
      <w:pPr>
        <w:numPr>
          <w:ilvl w:val="0"/>
          <w:numId w:val="8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оставлять двери вентиляционных камер открытыми;</w:t>
      </w:r>
    </w:p>
    <w:p w:rsidR="005408CF" w:rsidRPr="005408CF" w:rsidRDefault="005408CF" w:rsidP="005408CF">
      <w:pPr>
        <w:numPr>
          <w:ilvl w:val="0"/>
          <w:numId w:val="8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закрывать вытяжные каналы, отверстия и решетки;</w:t>
      </w:r>
    </w:p>
    <w:p w:rsidR="005408CF" w:rsidRPr="005408CF" w:rsidRDefault="005408CF" w:rsidP="005408CF">
      <w:pPr>
        <w:numPr>
          <w:ilvl w:val="0"/>
          <w:numId w:val="8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подключать к воздуховодам газовые отопительные приборы;</w:t>
      </w:r>
    </w:p>
    <w:p w:rsidR="005408CF" w:rsidRPr="005408CF" w:rsidRDefault="005408CF" w:rsidP="005408CF">
      <w:pPr>
        <w:numPr>
          <w:ilvl w:val="0"/>
          <w:numId w:val="8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выжигать скопившиеся в воздуховодах жировые отложения, пыль и другие горючие вещества.</w:t>
      </w:r>
    </w:p>
    <w:p w:rsidR="005408CF" w:rsidRPr="005408CF" w:rsidRDefault="00331A5E" w:rsidP="005408C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48" style="width:431.75pt;height:1.5pt" o:hralign="center" o:hrstd="t" o:hrnoshade="t" o:hr="t" fillcolor="#333" stroked="f"/>
        </w:pic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В соответствии с инструкцией завода-изготовителя руководитель организации обеспечивает проверку </w:t>
      </w:r>
      <w:proofErr w:type="spellStart"/>
      <w:r w:rsidRPr="005408CF">
        <w:rPr>
          <w:color w:val="000000"/>
          <w:sz w:val="24"/>
          <w:szCs w:val="24"/>
        </w:rPr>
        <w:t>огнезадерживающих</w:t>
      </w:r>
      <w:proofErr w:type="spellEnd"/>
      <w:r w:rsidRPr="005408CF">
        <w:rPr>
          <w:color w:val="000000"/>
          <w:sz w:val="24"/>
          <w:szCs w:val="24"/>
        </w:rPr>
        <w:t> устройств (заслонок, шиберов, клапанов и др.) в воздуховодах, устрой</w:t>
      </w:r>
      <w:proofErr w:type="gramStart"/>
      <w:r w:rsidRPr="005408CF">
        <w:rPr>
          <w:color w:val="000000"/>
          <w:sz w:val="24"/>
          <w:szCs w:val="24"/>
        </w:rPr>
        <w:t>ств бл</w:t>
      </w:r>
      <w:proofErr w:type="gramEnd"/>
      <w:r w:rsidRPr="005408CF">
        <w:rPr>
          <w:color w:val="000000"/>
          <w:sz w:val="24"/>
          <w:szCs w:val="24"/>
        </w:rPr>
        <w:t>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пожаре. </w:t>
      </w:r>
    </w:p>
    <w:p w:rsidR="005408CF" w:rsidRPr="00CE27B9" w:rsidRDefault="005408CF" w:rsidP="005408CF">
      <w:pPr>
        <w:spacing w:after="200" w:line="312" w:lineRule="atLeast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 xml:space="preserve">Руководитель организации определяет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акта, при </w:t>
      </w:r>
      <w:r w:rsidRPr="00CE27B9">
        <w:rPr>
          <w:i/>
          <w:color w:val="000000"/>
          <w:sz w:val="24"/>
          <w:szCs w:val="24"/>
        </w:rPr>
        <w:t>этом такие работы проводятся не реже 1 раза в год.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Очистку вентиляционных систем </w:t>
      </w:r>
      <w:proofErr w:type="spellStart"/>
      <w:r w:rsidRPr="005408CF">
        <w:rPr>
          <w:color w:val="000000"/>
          <w:sz w:val="24"/>
          <w:szCs w:val="24"/>
        </w:rPr>
        <w:t>пожаровзрывоопасных</w:t>
      </w:r>
      <w:proofErr w:type="spellEnd"/>
      <w:r w:rsidRPr="005408CF">
        <w:rPr>
          <w:color w:val="000000"/>
          <w:sz w:val="24"/>
          <w:szCs w:val="24"/>
        </w:rPr>
        <w:t> и пожароопасных помещений необходимо осуществлять </w:t>
      </w:r>
      <w:proofErr w:type="spellStart"/>
      <w:r w:rsidRPr="005408CF">
        <w:rPr>
          <w:color w:val="000000"/>
          <w:sz w:val="24"/>
          <w:szCs w:val="24"/>
        </w:rPr>
        <w:t>пожаровзрывобезопасными</w:t>
      </w:r>
      <w:proofErr w:type="spellEnd"/>
      <w:r w:rsidRPr="005408CF">
        <w:rPr>
          <w:color w:val="000000"/>
          <w:sz w:val="24"/>
          <w:szCs w:val="24"/>
        </w:rPr>
        <w:t> способами. Запрещается при неисправных и отключенных </w:t>
      </w:r>
      <w:proofErr w:type="spellStart"/>
      <w:r w:rsidRPr="005408CF">
        <w:rPr>
          <w:color w:val="000000"/>
          <w:sz w:val="24"/>
          <w:szCs w:val="24"/>
        </w:rPr>
        <w:t>гидрофильтрах</w:t>
      </w:r>
      <w:proofErr w:type="spellEnd"/>
      <w:r w:rsidRPr="005408CF">
        <w:rPr>
          <w:color w:val="000000"/>
          <w:sz w:val="24"/>
          <w:szCs w:val="24"/>
        </w:rPr>
        <w:t>, сухих фильтрах, пылеулавливающих и других устройствах систем вентиляции (аспирации) эксплуатировать технологическое оборудование в </w:t>
      </w:r>
      <w:proofErr w:type="spellStart"/>
      <w:r w:rsidRPr="005408CF">
        <w:rPr>
          <w:color w:val="000000"/>
          <w:sz w:val="24"/>
          <w:szCs w:val="24"/>
        </w:rPr>
        <w:t>пожаровзрывоопасных</w:t>
      </w:r>
      <w:proofErr w:type="spellEnd"/>
      <w:r w:rsidRPr="005408CF">
        <w:rPr>
          <w:color w:val="000000"/>
          <w:sz w:val="24"/>
          <w:szCs w:val="24"/>
        </w:rPr>
        <w:t> помещениях (установках).</w:t>
      </w:r>
    </w:p>
    <w:p w:rsidR="005408CF" w:rsidRPr="005408CF" w:rsidRDefault="00331A5E" w:rsidP="005408C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49" style="width:467.75pt;height:1.5pt" o:hralign="center" o:hrstd="t" o:hrnoshade="t" o:hr="t" fillcolor="#333" stroked="f"/>
        </w:pic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Руководитель организации обеспечивает исправность гидравлических затворов (сифонов), исключающих распространение пламени по трубопроводам ливневой или производственной канализации зданий и сооружений, в которых применяются легковоспламеняющиеся и горючие жидкости. Слив легковоспламеняющихся и горючих жидкостей в канализационные сети (в том числе при авариях) запрещается. 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Руководитель организации обеспечивает исправность клапанов мусоропроводов и </w:t>
      </w:r>
      <w:proofErr w:type="spellStart"/>
      <w:r w:rsidRPr="005408CF">
        <w:rPr>
          <w:color w:val="000000"/>
          <w:sz w:val="24"/>
          <w:szCs w:val="24"/>
        </w:rPr>
        <w:t>бельепроводов</w:t>
      </w:r>
      <w:proofErr w:type="spellEnd"/>
      <w:r w:rsidRPr="005408CF">
        <w:rPr>
          <w:color w:val="000000"/>
          <w:sz w:val="24"/>
          <w:szCs w:val="24"/>
        </w:rPr>
        <w:t>, которые должны находиться в закрытом положении и иметь уплотнение в притворе. 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 xml:space="preserve">Порядок использования организациями лифтов, имеющих режим работы «транспортирование пожарных подразделений», регламентируется инструкцией, </w:t>
      </w:r>
      <w:r w:rsidRPr="005408CF">
        <w:rPr>
          <w:color w:val="000000"/>
          <w:sz w:val="24"/>
          <w:szCs w:val="24"/>
        </w:rPr>
        <w:lastRenderedPageBreak/>
        <w:t>утверждаемой руководителем организации. Указанные инструкции должны быть вывешены непосредственно у органов управления кабиной лифта. </w:t>
      </w:r>
    </w:p>
    <w:p w:rsidR="005408CF" w:rsidRPr="00331A5E" w:rsidRDefault="005408CF" w:rsidP="005408CF">
      <w:pPr>
        <w:spacing w:after="200" w:line="312" w:lineRule="atLeast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331A5E">
        <w:rPr>
          <w:i/>
          <w:color w:val="000000"/>
          <w:sz w:val="24"/>
          <w:szCs w:val="24"/>
        </w:rPr>
        <w:t>Руководитель организации 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</w:p>
    <w:p w:rsidR="005408CF" w:rsidRPr="005408CF" w:rsidRDefault="00331A5E" w:rsidP="005408CF">
      <w:pPr>
        <w:jc w:val="center"/>
        <w:rPr>
          <w:color w:val="000000"/>
          <w:sz w:val="24"/>
          <w:szCs w:val="24"/>
        </w:rPr>
      </w:pPr>
      <w:r w:rsidRPr="00331A5E">
        <w:rPr>
          <w:i/>
          <w:color w:val="000000"/>
          <w:sz w:val="24"/>
          <w:szCs w:val="24"/>
        </w:rPr>
        <w:pict>
          <v:rect id="_x0000_i1050" style="width:467.75pt;height:1.5pt" o:hralign="center" o:hrstd="t" o:hrnoshade="t" o:hr="t" fillcolor="#333" stroked="f"/>
        </w:pic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Руководитель организации при отключении участков водопроводной сети и (или) пожарных гидрантов, а также при уменьшении </w:t>
      </w:r>
      <w:proofErr w:type="gramStart"/>
      <w:r w:rsidRPr="005408CF">
        <w:rPr>
          <w:color w:val="000000"/>
          <w:sz w:val="24"/>
          <w:szCs w:val="24"/>
        </w:rPr>
        <w:t>давления</w:t>
      </w:r>
      <w:proofErr w:type="gramEnd"/>
      <w:r w:rsidRPr="005408CF">
        <w:rPr>
          <w:color w:val="000000"/>
          <w:sz w:val="24"/>
          <w:szCs w:val="24"/>
        </w:rPr>
        <w:t> в водопроводной сети ниже требуемого извещает об этом подразделение пожарной охраны. 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Руководитель организации 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 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Запрещается стоянка автотранспорта на крышках колодцев пожарных гидрантов.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Руководитель организации 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 раза в год). 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Пожарный рукав должен быть присоединен к пожарному крану и пожарному стволу. Пожарные шкафы крепятся к стене, при этом обеспечивается полное открывание дверец шкафов не менее чем на 90 градусов.</w:t>
      </w:r>
    </w:p>
    <w:p w:rsidR="005408CF" w:rsidRPr="005408CF" w:rsidRDefault="00331A5E" w:rsidP="005408C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51" style="width:467.75pt;height:1.5pt" o:hralign="center" o:hrstd="t" o:hrnoshade="t" o:hr="t" fillcolor="#333" stroked="f"/>
        </w:pic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Руководитель организации обеспечивает помещения насосных станций схемами противопожарного водоснабжения и схемами обвязки насосов. На каждой задвижке и пожарном насосе-</w:t>
      </w:r>
      <w:proofErr w:type="spellStart"/>
      <w:r w:rsidRPr="005408CF">
        <w:rPr>
          <w:color w:val="000000"/>
          <w:sz w:val="24"/>
          <w:szCs w:val="24"/>
        </w:rPr>
        <w:t>повысителе</w:t>
      </w:r>
      <w:proofErr w:type="spellEnd"/>
      <w:r w:rsidRPr="005408CF">
        <w:rPr>
          <w:color w:val="000000"/>
          <w:sz w:val="24"/>
          <w:szCs w:val="24"/>
        </w:rPr>
        <w:t> должна быть табличка с информацией о защищаемых помещениях, типе и количестве пожарных оросителей. 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Руководитель организации обеспечивает исправное состояние и проведение проверок работоспособности задвижек с электроприводом (не реже 2 раз в год), установленных на обводных линиях водомерных устройств и пожарных насосов-</w:t>
      </w:r>
      <w:proofErr w:type="spellStart"/>
      <w:r w:rsidRPr="005408CF">
        <w:rPr>
          <w:color w:val="000000"/>
          <w:sz w:val="24"/>
          <w:szCs w:val="24"/>
        </w:rPr>
        <w:t>повысителей</w:t>
      </w:r>
      <w:proofErr w:type="spellEnd"/>
      <w:r w:rsidRPr="005408CF">
        <w:rPr>
          <w:color w:val="000000"/>
          <w:sz w:val="24"/>
          <w:szCs w:val="24"/>
        </w:rPr>
        <w:t> (ежемесячно), с занесением в журнал даты проверки и характеристики технического состояния указанного оборудования. 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Запрещается использовать для хозяйственных и (или) производственных целей запас воды, предназначенный для нужд пожаротушения. 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5408CF">
        <w:rPr>
          <w:color w:val="000000"/>
          <w:sz w:val="24"/>
          <w:szCs w:val="24"/>
        </w:rPr>
        <w:t>Руководитель организации обеспечивает исправное состояние систем и средств противопожарной защиты объекта (автоматических установок пожаротушения и сигнализации, установок систем </w:t>
      </w:r>
      <w:proofErr w:type="spellStart"/>
      <w:r w:rsidRPr="005408CF">
        <w:rPr>
          <w:color w:val="000000"/>
          <w:sz w:val="24"/>
          <w:szCs w:val="24"/>
        </w:rPr>
        <w:t>противодымной</w:t>
      </w:r>
      <w:proofErr w:type="spellEnd"/>
      <w:r w:rsidRPr="005408CF">
        <w:rPr>
          <w:color w:val="000000"/>
          <w:sz w:val="24"/>
          <w:szCs w:val="24"/>
        </w:rPr>
        <w:t xml:space="preserve"> 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</w:t>
      </w:r>
      <w:r w:rsidRPr="00331A5E">
        <w:rPr>
          <w:i/>
          <w:color w:val="000000"/>
          <w:sz w:val="24"/>
          <w:szCs w:val="24"/>
        </w:rPr>
        <w:t>не реже 1 раза в квартал проведение</w:t>
      </w:r>
      <w:r w:rsidRPr="005408CF">
        <w:rPr>
          <w:color w:val="000000"/>
          <w:sz w:val="24"/>
          <w:szCs w:val="24"/>
        </w:rPr>
        <w:t xml:space="preserve"> проверки работоспособности указанных систем и средств противопожарной защиты объекта</w:t>
      </w:r>
      <w:proofErr w:type="gramEnd"/>
      <w:r w:rsidRPr="005408CF">
        <w:rPr>
          <w:color w:val="000000"/>
          <w:sz w:val="24"/>
          <w:szCs w:val="24"/>
        </w:rPr>
        <w:t> с оформлением соответствующего акта проверки. </w:t>
      </w:r>
    </w:p>
    <w:p w:rsidR="005408CF" w:rsidRPr="00331A5E" w:rsidRDefault="005408CF" w:rsidP="005408CF">
      <w:pPr>
        <w:spacing w:after="200" w:line="312" w:lineRule="atLeast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lastRenderedPageBreak/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 </w:t>
      </w:r>
      <w:bookmarkStart w:id="0" w:name="_GoBack"/>
      <w:r w:rsidRPr="00331A5E">
        <w:rPr>
          <w:i/>
          <w:color w:val="000000"/>
          <w:sz w:val="24"/>
          <w:szCs w:val="24"/>
        </w:rPr>
        <w:t>На объекте должна храниться исполнительная документация на установки и системы противопожарной защиты объекта.</w:t>
      </w:r>
    </w:p>
    <w:p w:rsidR="005408CF" w:rsidRPr="005408CF" w:rsidRDefault="00331A5E" w:rsidP="005408CF">
      <w:pPr>
        <w:jc w:val="center"/>
        <w:rPr>
          <w:color w:val="000000"/>
          <w:sz w:val="24"/>
          <w:szCs w:val="24"/>
        </w:rPr>
      </w:pPr>
      <w:r w:rsidRPr="00331A5E">
        <w:rPr>
          <w:i/>
          <w:color w:val="000000"/>
          <w:sz w:val="24"/>
          <w:szCs w:val="24"/>
        </w:rPr>
        <w:pict>
          <v:rect id="_x0000_i1052" style="width:467.75pt;height:1.5pt" o:hralign="center" o:hrstd="t" o:hrnoshade="t" o:hr="t" fillcolor="#333" stroked="f"/>
        </w:pict>
      </w:r>
      <w:bookmarkEnd w:id="0"/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Перевод установок с автоматического пуска </w:t>
      </w:r>
      <w:proofErr w:type="gramStart"/>
      <w:r w:rsidRPr="005408CF">
        <w:rPr>
          <w:color w:val="000000"/>
          <w:sz w:val="24"/>
          <w:szCs w:val="24"/>
        </w:rPr>
        <w:t>на</w:t>
      </w:r>
      <w:proofErr w:type="gramEnd"/>
      <w:r w:rsidRPr="005408CF">
        <w:rPr>
          <w:color w:val="000000"/>
          <w:sz w:val="24"/>
          <w:szCs w:val="24"/>
        </w:rPr>
        <w:t> ручной запрещается, за исключением случаев, предусмотренных нормативными документами по пожарной безопасности. Устройства для </w:t>
      </w:r>
      <w:proofErr w:type="spellStart"/>
      <w:r w:rsidRPr="005408CF">
        <w:rPr>
          <w:color w:val="000000"/>
          <w:sz w:val="24"/>
          <w:szCs w:val="24"/>
        </w:rPr>
        <w:t>самозакрывания</w:t>
      </w:r>
      <w:proofErr w:type="spellEnd"/>
      <w:r w:rsidRPr="005408CF">
        <w:rPr>
          <w:color w:val="000000"/>
          <w:sz w:val="24"/>
          <w:szCs w:val="24"/>
        </w:rPr>
        <w:t> дверей должны находиться в исправном состоянии.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Не допускается устанавливать какие-либо приспособления, препятствующие нормальному закрыванию противопожарных или </w:t>
      </w:r>
      <w:proofErr w:type="spellStart"/>
      <w:r w:rsidRPr="005408CF">
        <w:rPr>
          <w:color w:val="000000"/>
          <w:sz w:val="24"/>
          <w:szCs w:val="24"/>
        </w:rPr>
        <w:t>противодымных</w:t>
      </w:r>
      <w:proofErr w:type="spellEnd"/>
      <w:r w:rsidRPr="005408CF">
        <w:rPr>
          <w:color w:val="000000"/>
          <w:sz w:val="24"/>
          <w:szCs w:val="24"/>
        </w:rPr>
        <w:t> дверей (устройств). 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5408CF">
        <w:rPr>
          <w:color w:val="000000"/>
          <w:sz w:val="24"/>
          <w:szCs w:val="24"/>
        </w:rPr>
        <w:t>Руководитель организации обеспечивает в соответствии с годовым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 и пожаротушения, систем </w:t>
      </w:r>
      <w:proofErr w:type="spellStart"/>
      <w:r w:rsidRPr="005408CF">
        <w:rPr>
          <w:color w:val="000000"/>
          <w:sz w:val="24"/>
          <w:szCs w:val="24"/>
        </w:rPr>
        <w:t>противодымной</w:t>
      </w:r>
      <w:proofErr w:type="spellEnd"/>
      <w:r w:rsidRPr="005408CF">
        <w:rPr>
          <w:color w:val="000000"/>
          <w:sz w:val="24"/>
          <w:szCs w:val="24"/>
        </w:rPr>
        <w:t> защиты, систем оповещения людей о пожаре и управления эвакуацией). </w:t>
      </w:r>
      <w:proofErr w:type="gramEnd"/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В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пожаров.</w:t>
      </w:r>
    </w:p>
    <w:p w:rsidR="005408CF" w:rsidRPr="005408CF" w:rsidRDefault="00331A5E" w:rsidP="005408C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53" style="width:467.75pt;height:1.5pt" o:hralign="center" o:hrstd="t" o:hrnoshade="t" o:hr="t" fillcolor="#333" stroked="f"/>
        </w:pic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Руководитель организации обеспечивает наличие в помещении диспетчерского пункта (пожарного поста) инструкции о порядке действий дежурного персонала при получении сигналов о пожаре и неисправности установок (систем) противопожарной защиты объекта. Диспетчерский пункт (пожарный пост) обеспечивается телефонной связью и исправными ручными электрическими фонарями. 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Для передачи текстов оповещения и управления эвакуацией людей допускается использовать внутренние радиотрансляционные сети и другие сети вещания, имеющиеся на объекте. 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Руководитель организации обеспечивает содержание пожарных автомобилей в пожарных депо или специально предназначенных для этих целей боксах, имеющих отопление, электроснабжение, телефонную связь, твердое покрытие полов, утепленные ворота, другие устройства и оборудование, необходимые для обеспечения нормальных и безопасных условий работы личного состава пожарной охраны. 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Запрещается использовать пожарную технику и пожарно-техническое вооружение, установленное на пожарных автомобилях, не по назначению.</w:t>
      </w:r>
    </w:p>
    <w:p w:rsidR="005408CF" w:rsidRPr="005408CF" w:rsidRDefault="00331A5E" w:rsidP="005408C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54" style="width:467.75pt;height:1.5pt" o:hralign="center" o:hrstd="t" o:hrnoshade="t" o:hr="t" fillcolor="#333" stroked="f"/>
        </w:pic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lastRenderedPageBreak/>
        <w:t>Руководитель организации обеспечивает исправное техническое состояние пожарных автомобилей и мотопомп, а также техники, приспособленной (переоборудованной) для тушения пожаров. 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Руководитель организации за каждой пожарной мотопомпой и техникой, приспособленной (переоборудованной) для тушения пожаров, организует закрепление моториста (водителя), прошедшего специальную подготовку для работы на указанной технике. </w: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Руководитель организации обеспечивает объект огнетушителями по нормам. Первичные средства пожаротушения должны иметь соответствующие сертификаты.</w:t>
      </w:r>
    </w:p>
    <w:p w:rsidR="005408CF" w:rsidRPr="005408CF" w:rsidRDefault="00331A5E" w:rsidP="005408C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55" style="width:467.75pt;height:1.5pt" o:hralign="center" o:hrstd="t" o:hrnoshade="t" o:hr="t" fillcolor="#333" stroked="f"/>
        </w:pict>
      </w:r>
    </w:p>
    <w:p w:rsidR="005408CF" w:rsidRPr="005408CF" w:rsidRDefault="005408CF" w:rsidP="005408CF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5408CF" w:rsidRPr="005408CF" w:rsidRDefault="005408CF" w:rsidP="005408CF">
      <w:pPr>
        <w:numPr>
          <w:ilvl w:val="0"/>
          <w:numId w:val="9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</w:p>
    <w:p w:rsidR="005408CF" w:rsidRPr="005408CF" w:rsidRDefault="005408CF" w:rsidP="005408CF">
      <w:pPr>
        <w:numPr>
          <w:ilvl w:val="0"/>
          <w:numId w:val="9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принять посильные меры по эвакуации людей и тушению пожара.</w:t>
      </w:r>
    </w:p>
    <w:p w:rsidR="005408CF" w:rsidRPr="005408CF" w:rsidRDefault="005408CF" w:rsidP="005408CF">
      <w:pPr>
        <w:spacing w:after="200" w:line="253" w:lineRule="atLeast"/>
        <w:rPr>
          <w:rFonts w:ascii="Calibri" w:hAnsi="Calibri" w:cs="Calibri"/>
          <w:color w:val="000000"/>
          <w:sz w:val="22"/>
          <w:szCs w:val="22"/>
        </w:rPr>
      </w:pPr>
      <w:r w:rsidRPr="005408CF">
        <w:rPr>
          <w:color w:val="000000"/>
          <w:sz w:val="24"/>
          <w:szCs w:val="24"/>
        </w:rPr>
        <w:t> </w:t>
      </w:r>
    </w:p>
    <w:p w:rsidR="00327DDD" w:rsidRDefault="00327DDD"/>
    <w:sectPr w:rsidR="0032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3E96"/>
    <w:multiLevelType w:val="multilevel"/>
    <w:tmpl w:val="9076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D52AFF"/>
    <w:multiLevelType w:val="multilevel"/>
    <w:tmpl w:val="5A9E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FD5C54"/>
    <w:multiLevelType w:val="multilevel"/>
    <w:tmpl w:val="77F0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205EAB"/>
    <w:multiLevelType w:val="multilevel"/>
    <w:tmpl w:val="11A6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E5666D"/>
    <w:multiLevelType w:val="multilevel"/>
    <w:tmpl w:val="7B56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35304E"/>
    <w:multiLevelType w:val="multilevel"/>
    <w:tmpl w:val="CDF8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8E3E0D"/>
    <w:multiLevelType w:val="multilevel"/>
    <w:tmpl w:val="51A2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A427EC"/>
    <w:multiLevelType w:val="multilevel"/>
    <w:tmpl w:val="99DC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E333DA"/>
    <w:multiLevelType w:val="multilevel"/>
    <w:tmpl w:val="C91E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0B"/>
    <w:rsid w:val="00327DDD"/>
    <w:rsid w:val="00331A5E"/>
    <w:rsid w:val="00390917"/>
    <w:rsid w:val="005408CF"/>
    <w:rsid w:val="00A15A0B"/>
    <w:rsid w:val="00C52EC6"/>
    <w:rsid w:val="00C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4069</Words>
  <Characters>23196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2020-04-27T14:58:00Z</dcterms:created>
  <dcterms:modified xsi:type="dcterms:W3CDTF">2020-04-28T04:35:00Z</dcterms:modified>
</cp:coreProperties>
</file>