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50" w:rsidRDefault="007B7B50" w:rsidP="007B7B5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color w:val="auto"/>
        </w:rPr>
      </w:pPr>
      <w:bookmarkStart w:id="0" w:name="bookmark16"/>
      <w:r>
        <w:rPr>
          <w:rFonts w:ascii="Arial" w:hAnsi="Arial" w:cs="Arial"/>
        </w:rPr>
        <w:t>Приложение № 6</w:t>
      </w:r>
    </w:p>
    <w:p w:rsidR="007B7B50" w:rsidRDefault="007B7B50" w:rsidP="007B7B5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приказом </w:t>
      </w:r>
    </w:p>
    <w:p w:rsidR="007B7B50" w:rsidRDefault="007B7B50" w:rsidP="007B7B5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  31.12.2020</w:t>
      </w:r>
      <w:proofErr w:type="gramEnd"/>
      <w:r>
        <w:rPr>
          <w:rFonts w:ascii="Arial" w:hAnsi="Arial" w:cs="Arial"/>
        </w:rPr>
        <w:t xml:space="preserve"> г. N 95/од</w:t>
      </w:r>
    </w:p>
    <w:p w:rsidR="007B7B50" w:rsidRDefault="007B7B50" w:rsidP="007B7B50">
      <w:pPr>
        <w:widowControl w:val="0"/>
        <w:autoSpaceDE w:val="0"/>
        <w:autoSpaceDN w:val="0"/>
        <w:adjustRightInd w:val="0"/>
        <w:ind w:firstLine="482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«Об утверждении локальных актов</w:t>
      </w:r>
    </w:p>
    <w:p w:rsidR="007B7B50" w:rsidRDefault="007B7B50" w:rsidP="007B7B50">
      <w:pPr>
        <w:widowControl w:val="0"/>
        <w:autoSpaceDE w:val="0"/>
        <w:autoSpaceDN w:val="0"/>
        <w:adjustRightInd w:val="0"/>
        <w:ind w:firstLine="4536"/>
        <w:jc w:val="right"/>
        <w:outlineLvl w:val="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МАУ «СШ г. Ишима регулирующих </w:t>
      </w:r>
    </w:p>
    <w:p w:rsidR="007B7B50" w:rsidRDefault="007B7B50" w:rsidP="007B7B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спортивную подготовку»</w:t>
      </w:r>
    </w:p>
    <w:p w:rsidR="00E43B7C" w:rsidRDefault="00E43B7C" w:rsidP="00E43B7C">
      <w:pPr>
        <w:pStyle w:val="31"/>
        <w:shd w:val="clear" w:color="auto" w:fill="auto"/>
        <w:spacing w:before="0" w:after="0" w:line="240" w:lineRule="auto"/>
        <w:ind w:left="380" w:right="159"/>
        <w:rPr>
          <w:rFonts w:ascii="Arial" w:hAnsi="Arial" w:cs="Arial"/>
          <w:sz w:val="24"/>
          <w:szCs w:val="24"/>
        </w:rPr>
      </w:pPr>
    </w:p>
    <w:p w:rsidR="00E43B7C" w:rsidRPr="00DF1BBC" w:rsidRDefault="00E43B7C" w:rsidP="00E43B7C">
      <w:pPr>
        <w:pStyle w:val="31"/>
        <w:shd w:val="clear" w:color="auto" w:fill="auto"/>
        <w:spacing w:before="0" w:after="0" w:line="240" w:lineRule="auto"/>
        <w:ind w:right="159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ПОЛОЖЕНИЕ</w:t>
      </w:r>
      <w:bookmarkEnd w:id="0"/>
    </w:p>
    <w:p w:rsidR="00E43B7C" w:rsidRDefault="00E43B7C" w:rsidP="00E43B7C">
      <w:pPr>
        <w:pStyle w:val="31"/>
        <w:shd w:val="clear" w:color="auto" w:fill="auto"/>
        <w:spacing w:before="0" w:after="0" w:line="240" w:lineRule="auto"/>
        <w:ind w:right="159"/>
        <w:rPr>
          <w:rFonts w:ascii="Arial" w:hAnsi="Arial" w:cs="Arial"/>
          <w:sz w:val="24"/>
          <w:szCs w:val="24"/>
        </w:rPr>
      </w:pPr>
      <w:bookmarkStart w:id="2" w:name="bookmark17"/>
      <w:r w:rsidRPr="00DF1BBC">
        <w:rPr>
          <w:rFonts w:ascii="Arial" w:hAnsi="Arial" w:cs="Arial"/>
          <w:sz w:val="24"/>
          <w:szCs w:val="24"/>
        </w:rPr>
        <w:t>О ПРАВАХ И ОБЯЗАННОСТЯХ ЛИЦ, ПРОХОДЯЩИХ СПОРТИВНУЮ ПОДГОТОВКУ В</w:t>
      </w: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 xml:space="preserve">МАУ </w:t>
      </w:r>
      <w:r>
        <w:rPr>
          <w:rFonts w:ascii="Arial" w:hAnsi="Arial" w:cs="Arial"/>
          <w:sz w:val="24"/>
          <w:szCs w:val="24"/>
        </w:rPr>
        <w:t>«СШ г. ИШИМА</w:t>
      </w:r>
      <w:r w:rsidRPr="00DF1BBC">
        <w:rPr>
          <w:rFonts w:ascii="Arial" w:hAnsi="Arial" w:cs="Arial"/>
          <w:sz w:val="24"/>
          <w:szCs w:val="24"/>
        </w:rPr>
        <w:t xml:space="preserve">, ИХ РОДИТЕЛЕЙ </w:t>
      </w:r>
    </w:p>
    <w:p w:rsidR="00E43B7C" w:rsidRDefault="00E43B7C" w:rsidP="00E43B7C">
      <w:pPr>
        <w:pStyle w:val="31"/>
        <w:shd w:val="clear" w:color="auto" w:fill="auto"/>
        <w:spacing w:before="0" w:after="0" w:line="240" w:lineRule="auto"/>
        <w:ind w:right="159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(ЗАКОННЫХ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>ПРЕДСТАВИТЕЛЕЙ) И ЛИЦ ОСУЩЕСТВЛЯЮЩИХ</w:t>
      </w:r>
    </w:p>
    <w:p w:rsidR="00E43B7C" w:rsidRDefault="00E43B7C" w:rsidP="00E43B7C">
      <w:pPr>
        <w:pStyle w:val="31"/>
        <w:shd w:val="clear" w:color="auto" w:fill="auto"/>
        <w:spacing w:before="0" w:after="0" w:line="240" w:lineRule="auto"/>
        <w:ind w:right="159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 xml:space="preserve"> СПОРТИВНУЮ ПОДГОТОВКУ</w:t>
      </w:r>
      <w:bookmarkEnd w:id="2"/>
    </w:p>
    <w:p w:rsidR="00E43B7C" w:rsidRDefault="00E43B7C" w:rsidP="00E43B7C">
      <w:pPr>
        <w:pStyle w:val="31"/>
        <w:shd w:val="clear" w:color="auto" w:fill="auto"/>
        <w:spacing w:before="0" w:after="0" w:line="240" w:lineRule="auto"/>
        <w:ind w:left="40" w:right="159"/>
        <w:rPr>
          <w:rFonts w:ascii="Arial" w:hAnsi="Arial" w:cs="Arial"/>
          <w:sz w:val="24"/>
          <w:szCs w:val="24"/>
        </w:rPr>
      </w:pPr>
    </w:p>
    <w:p w:rsidR="00E43B7C" w:rsidRPr="00DF1BBC" w:rsidRDefault="00E43B7C" w:rsidP="00E43B7C">
      <w:pPr>
        <w:pStyle w:val="31"/>
        <w:shd w:val="clear" w:color="auto" w:fill="auto"/>
        <w:spacing w:before="0" w:after="0" w:line="240" w:lineRule="auto"/>
        <w:ind w:left="40" w:right="159"/>
        <w:rPr>
          <w:rFonts w:ascii="Arial" w:hAnsi="Arial" w:cs="Arial"/>
          <w:sz w:val="24"/>
          <w:szCs w:val="24"/>
        </w:rPr>
      </w:pPr>
    </w:p>
    <w:p w:rsidR="00E43B7C" w:rsidRPr="00DF1BBC" w:rsidRDefault="00E43B7C" w:rsidP="00E43B7C">
      <w:pPr>
        <w:pStyle w:val="31"/>
        <w:shd w:val="clear" w:color="auto" w:fill="auto"/>
        <w:spacing w:before="0" w:line="230" w:lineRule="exact"/>
        <w:rPr>
          <w:rFonts w:ascii="Arial" w:hAnsi="Arial" w:cs="Arial"/>
          <w:sz w:val="24"/>
          <w:szCs w:val="24"/>
        </w:rPr>
      </w:pPr>
      <w:bookmarkStart w:id="3" w:name="bookmark18"/>
      <w:r w:rsidRPr="00DF1BBC">
        <w:rPr>
          <w:rFonts w:ascii="Arial" w:hAnsi="Arial" w:cs="Arial"/>
          <w:sz w:val="24"/>
          <w:szCs w:val="24"/>
        </w:rPr>
        <w:t>1. Общие положения</w:t>
      </w:r>
      <w:bookmarkEnd w:id="3"/>
    </w:p>
    <w:p w:rsidR="00E43B7C" w:rsidRPr="00DF1BBC" w:rsidRDefault="00E43B7C" w:rsidP="00E43B7C">
      <w:pPr>
        <w:pStyle w:val="a3"/>
        <w:numPr>
          <w:ilvl w:val="0"/>
          <w:numId w:val="2"/>
        </w:numPr>
        <w:shd w:val="clear" w:color="auto" w:fill="auto"/>
        <w:tabs>
          <w:tab w:val="left" w:pos="598"/>
        </w:tabs>
        <w:spacing w:after="0" w:line="240" w:lineRule="auto"/>
        <w:ind w:left="40" w:right="-2" w:firstLine="669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 xml:space="preserve">Положение о правах и обязанностях лиц, проходящих спортивную подготовку (далее - спортсменов), родителей (законных представителей), лиц, осуществляющих спортивную подготовку (далее - старшего тренера, тренеров, инструкторов - методистов) МАУ «СШ г. Ишима» (далее - Учреждение), разработано в соответствии с Конституцией РФ, Конвенцией ООН «О правах ребенка», Федеральным законом от 24.07.1998 №124-ФЗ «Об основных гарантиях прав ребенка в Российской Федерации», Федеральным законом от 04.12.2007 № 329-Ф3 «О физической культуре и спорте в Российской Федерации»; приказом </w:t>
      </w:r>
      <w:proofErr w:type="spellStart"/>
      <w:r w:rsidRPr="00DF1BBC">
        <w:rPr>
          <w:rFonts w:ascii="Arial" w:hAnsi="Arial" w:cs="Arial"/>
          <w:sz w:val="24"/>
          <w:szCs w:val="24"/>
        </w:rPr>
        <w:t>Минспорта</w:t>
      </w:r>
      <w:proofErr w:type="spellEnd"/>
      <w:r w:rsidRPr="00DF1BBC">
        <w:rPr>
          <w:rFonts w:ascii="Arial" w:hAnsi="Arial" w:cs="Arial"/>
          <w:sz w:val="24"/>
          <w:szCs w:val="24"/>
        </w:rPr>
        <w:t xml:space="preserve"> РФ от 30.10.2015 N 999 " Об утверждении требований к обеспечению подготовки спортивного резерва</w:t>
      </w: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>для спортивных сборных команд РФ», другими законодательными и</w:t>
      </w: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>нормативными правовыми актами, регулирующими вопросы спортивной</w:t>
      </w: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>работы, а также Уставом Учреждения.</w:t>
      </w:r>
    </w:p>
    <w:p w:rsidR="00E43B7C" w:rsidRPr="00DF1BBC" w:rsidRDefault="00E43B7C" w:rsidP="00E43B7C">
      <w:pPr>
        <w:pStyle w:val="a3"/>
        <w:numPr>
          <w:ilvl w:val="0"/>
          <w:numId w:val="2"/>
        </w:numPr>
        <w:shd w:val="clear" w:color="auto" w:fill="auto"/>
        <w:tabs>
          <w:tab w:val="left" w:pos="522"/>
        </w:tabs>
        <w:spacing w:after="0" w:line="240" w:lineRule="auto"/>
        <w:ind w:left="40" w:right="-2" w:firstLine="669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Положение о правах и обязанностях спортсменов, родителей (законных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>представителей) утверждается приказом директора Учреждения.</w:t>
      </w:r>
    </w:p>
    <w:p w:rsidR="00E43B7C" w:rsidRPr="00DF1BBC" w:rsidRDefault="00E43B7C" w:rsidP="00E43B7C">
      <w:pPr>
        <w:pStyle w:val="a3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240" w:lineRule="auto"/>
        <w:ind w:left="40" w:right="-2" w:firstLine="669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 xml:space="preserve">Учреждение гарантирует каждому спортсмену, в соответствии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DF1BBC">
        <w:rPr>
          <w:rFonts w:ascii="Arial" w:hAnsi="Arial" w:cs="Arial"/>
          <w:sz w:val="24"/>
          <w:szCs w:val="24"/>
        </w:rPr>
        <w:t>с Конвенцией о</w:t>
      </w: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>правах ребенка и действующим законодательством: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40" w:lineRule="auto"/>
        <w:ind w:left="40" w:right="-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>охрану жизни и здоровья;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240" w:lineRule="auto"/>
        <w:ind w:left="40" w:right="-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>защиту от всех форм физического и психологического насилия;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40" w:right="-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>защиту его достоинства;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40" w:right="-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>удовлетворение потребностей в эмоционально-личностном общении;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left="40" w:right="-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>развитие его творческих способностей и интересов;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240" w:lineRule="auto"/>
        <w:ind w:left="40" w:right="-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>получение дополнительных (в том числе платных) услуг по спортивной</w:t>
      </w:r>
      <w:r w:rsidRPr="00DF1BBC">
        <w:rPr>
          <w:rFonts w:ascii="Arial" w:hAnsi="Arial" w:cs="Arial"/>
          <w:sz w:val="24"/>
          <w:szCs w:val="24"/>
        </w:rPr>
        <w:br/>
        <w:t>подготовке;</w:t>
      </w:r>
    </w:p>
    <w:p w:rsidR="00E43B7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40" w:lineRule="auto"/>
        <w:ind w:left="40" w:right="-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>предоставление оборудования, инвентаря, учебных пособий.</w:t>
      </w:r>
    </w:p>
    <w:p w:rsidR="00E43B7C" w:rsidRPr="00DF1BBC" w:rsidRDefault="00E43B7C" w:rsidP="00E43B7C">
      <w:pPr>
        <w:pStyle w:val="a3"/>
        <w:shd w:val="clear" w:color="auto" w:fill="auto"/>
        <w:tabs>
          <w:tab w:val="left" w:pos="188"/>
        </w:tabs>
        <w:spacing w:after="0" w:line="240" w:lineRule="auto"/>
        <w:ind w:left="40" w:right="-2" w:firstLine="0"/>
        <w:jc w:val="both"/>
        <w:rPr>
          <w:rFonts w:ascii="Arial" w:hAnsi="Arial" w:cs="Arial"/>
          <w:sz w:val="24"/>
          <w:szCs w:val="24"/>
        </w:rPr>
      </w:pPr>
    </w:p>
    <w:p w:rsidR="00E43B7C" w:rsidRPr="00DF1BBC" w:rsidRDefault="00E43B7C" w:rsidP="00E43B7C">
      <w:pPr>
        <w:pStyle w:val="31"/>
        <w:shd w:val="clear" w:color="auto" w:fill="auto"/>
        <w:spacing w:before="0" w:after="0" w:line="240" w:lineRule="auto"/>
        <w:ind w:left="40" w:right="-2"/>
        <w:rPr>
          <w:rFonts w:ascii="Arial" w:hAnsi="Arial" w:cs="Arial"/>
          <w:sz w:val="24"/>
          <w:szCs w:val="24"/>
        </w:rPr>
      </w:pPr>
      <w:bookmarkStart w:id="4" w:name="bookmark19"/>
      <w:r w:rsidRPr="00DF1BBC">
        <w:rPr>
          <w:rFonts w:ascii="Arial" w:hAnsi="Arial" w:cs="Arial"/>
          <w:sz w:val="24"/>
          <w:szCs w:val="24"/>
        </w:rPr>
        <w:t>2. Права и обязанности лиц, проходящих спортивную подготовку</w:t>
      </w:r>
      <w:bookmarkEnd w:id="4"/>
    </w:p>
    <w:p w:rsidR="00E43B7C" w:rsidRDefault="00E43B7C" w:rsidP="00E43B7C">
      <w:pPr>
        <w:pStyle w:val="31"/>
        <w:shd w:val="clear" w:color="auto" w:fill="auto"/>
        <w:spacing w:before="0" w:after="0" w:line="240" w:lineRule="auto"/>
        <w:ind w:left="40" w:right="-2"/>
        <w:rPr>
          <w:rFonts w:ascii="Arial" w:hAnsi="Arial" w:cs="Arial"/>
          <w:sz w:val="24"/>
          <w:szCs w:val="24"/>
        </w:rPr>
      </w:pPr>
      <w:bookmarkStart w:id="5" w:name="bookmark20"/>
      <w:r w:rsidRPr="00DF1BBC">
        <w:rPr>
          <w:rFonts w:ascii="Arial" w:hAnsi="Arial" w:cs="Arial"/>
          <w:sz w:val="24"/>
          <w:szCs w:val="24"/>
        </w:rPr>
        <w:t>(спортсменов)</w:t>
      </w:r>
      <w:bookmarkEnd w:id="5"/>
    </w:p>
    <w:p w:rsidR="00E43B7C" w:rsidRPr="00DF1BBC" w:rsidRDefault="00E43B7C" w:rsidP="00E43B7C">
      <w:pPr>
        <w:pStyle w:val="31"/>
        <w:shd w:val="clear" w:color="auto" w:fill="auto"/>
        <w:spacing w:before="0" w:after="0" w:line="240" w:lineRule="auto"/>
        <w:ind w:left="40" w:right="-2"/>
        <w:jc w:val="both"/>
        <w:rPr>
          <w:rFonts w:ascii="Arial" w:hAnsi="Arial" w:cs="Arial"/>
          <w:sz w:val="24"/>
          <w:szCs w:val="24"/>
        </w:rPr>
      </w:pPr>
    </w:p>
    <w:p w:rsidR="00E43B7C" w:rsidRPr="00DF1BBC" w:rsidRDefault="00E43B7C" w:rsidP="007B7B50">
      <w:pPr>
        <w:pStyle w:val="a3"/>
        <w:shd w:val="clear" w:color="auto" w:fill="auto"/>
        <w:spacing w:after="0" w:line="240" w:lineRule="auto"/>
        <w:ind w:left="40" w:right="-2" w:firstLine="669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Принадлежность спортсмена к Учреждению, осуществляющему спортивную</w:t>
      </w: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>подготовку, определяется на основании приказа директора о зачислении для</w:t>
      </w: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 xml:space="preserve">прохождения спортивной подготовки на основании муниципального задания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DF1BB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>оказание услуг по спортивной подготовке или догово</w:t>
      </w:r>
      <w:r>
        <w:rPr>
          <w:rFonts w:ascii="Arial" w:hAnsi="Arial" w:cs="Arial"/>
          <w:sz w:val="24"/>
          <w:szCs w:val="24"/>
        </w:rPr>
        <w:t>р</w:t>
      </w:r>
      <w:r w:rsidRPr="00DF1BBC">
        <w:rPr>
          <w:rFonts w:ascii="Arial" w:hAnsi="Arial" w:cs="Arial"/>
          <w:sz w:val="24"/>
          <w:szCs w:val="24"/>
        </w:rPr>
        <w:t xml:space="preserve">а оказания услуг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DF1BBC">
        <w:rPr>
          <w:rFonts w:ascii="Arial" w:hAnsi="Arial" w:cs="Arial"/>
          <w:sz w:val="24"/>
          <w:szCs w:val="24"/>
        </w:rPr>
        <w:t>по спортивной подготовке.</w:t>
      </w:r>
    </w:p>
    <w:p w:rsidR="00E43B7C" w:rsidRPr="00DF1BBC" w:rsidRDefault="00E43B7C" w:rsidP="00E43B7C">
      <w:pPr>
        <w:pStyle w:val="a3"/>
        <w:numPr>
          <w:ilvl w:val="0"/>
          <w:numId w:val="3"/>
        </w:numPr>
        <w:shd w:val="clear" w:color="auto" w:fill="auto"/>
        <w:tabs>
          <w:tab w:val="left" w:pos="1008"/>
        </w:tabs>
        <w:spacing w:after="0" w:line="296" w:lineRule="exact"/>
        <w:ind w:left="56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Спортсмен, проходящий спортивную подготовку, имеет право на: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 xml:space="preserve">освоение программ спортивной подготовки по выбранным виду или видам спорта (спортивным дисциплинам) в объеме, установленном Учреждением, </w:t>
      </w:r>
      <w:r w:rsidRPr="00DF1BBC">
        <w:rPr>
          <w:rFonts w:ascii="Arial" w:hAnsi="Arial" w:cs="Arial"/>
          <w:sz w:val="24"/>
          <w:szCs w:val="24"/>
        </w:rPr>
        <w:lastRenderedPageBreak/>
        <w:t>осуществляющей спортивную подготовку, в соответствии с требованиями федеральных стандартов спортивной подготовки;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393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пользование объектами спорта Учреждения, необходимое медицинское обеспечение, материально-техническое обеспечение, в том числе обеспечение спортивной экипировкой.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осуществление иных прав в соответствии с законодательством о физической культуре и спорте, учредительными документами и локальными нормативными актами Учреждения, договором оказания услуг по спортивной подготовке.</w:t>
      </w:r>
    </w:p>
    <w:p w:rsidR="00E43B7C" w:rsidRPr="00DF1BBC" w:rsidRDefault="00E43B7C" w:rsidP="00E43B7C">
      <w:pPr>
        <w:pStyle w:val="a3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296" w:lineRule="exact"/>
        <w:ind w:left="56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Спортсмен, проходящий спортивную подготовку, обязан: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>исполнять обязанности, возложенные на него локальными нормативными актами Учреждения, и (или) договором оказания услуг по спортивной подготовке;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 xml:space="preserve">принимать участие только в спортивных мероприятиях, в том числе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DF1BBC">
        <w:rPr>
          <w:rFonts w:ascii="Arial" w:hAnsi="Arial" w:cs="Arial"/>
          <w:sz w:val="24"/>
          <w:szCs w:val="24"/>
        </w:rPr>
        <w:t>в спортивных соревнованиях,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спортивную подготовку);</w:t>
      </w:r>
    </w:p>
    <w:p w:rsidR="00E43B7C" w:rsidRPr="00DF1BBC" w:rsidRDefault="00E43B7C" w:rsidP="00E43B7C">
      <w:pPr>
        <w:pStyle w:val="a3"/>
        <w:shd w:val="clear" w:color="auto" w:fill="auto"/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 </w:t>
      </w:r>
      <w:r w:rsidRPr="00DF1BBC">
        <w:rPr>
          <w:rFonts w:ascii="Arial" w:hAnsi="Arial" w:cs="Arial"/>
          <w:sz w:val="24"/>
          <w:szCs w:val="24"/>
        </w:rPr>
        <w:t>выполнять указания тренера, тренеров Учреждения, соблюдать установленный ею спортивный режим, выполнять в полном объеме мероприятия, предусмотренные программами спортивной подготовки и планами подготовки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DF1BBC">
        <w:rPr>
          <w:rFonts w:ascii="Arial" w:hAnsi="Arial" w:cs="Arial"/>
          <w:sz w:val="24"/>
          <w:szCs w:val="24"/>
        </w:rPr>
        <w:t>к спортивным соревнованиям, своевременно проходить медицинские осмотры, предусмотренные в соответствии с Федеральным законодательством, выполнять по согласованию с тренером, тренерами указания врача;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F1BBC">
        <w:rPr>
          <w:rFonts w:ascii="Arial" w:hAnsi="Arial" w:cs="Arial"/>
          <w:sz w:val="24"/>
          <w:szCs w:val="24"/>
        </w:rPr>
        <w:t>бережно относиться к имуществу Учреждения;</w:t>
      </w:r>
    </w:p>
    <w:p w:rsidR="00E43B7C" w:rsidRPr="00DF1BBC" w:rsidRDefault="00E43B7C" w:rsidP="00E43B7C">
      <w:pPr>
        <w:pStyle w:val="a3"/>
        <w:shd w:val="clear" w:color="auto" w:fill="auto"/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 xml:space="preserve">незамедлительно сообщать руководителям или иным ответственным должностным лицам Учреждения, либо своему тренеру, тренерам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DF1BBC">
        <w:rPr>
          <w:rFonts w:ascii="Arial" w:hAnsi="Arial" w:cs="Arial"/>
          <w:sz w:val="24"/>
          <w:szCs w:val="24"/>
        </w:rPr>
        <w:t>о неисправностях,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Учреждения, договором оказания услуг по спортивной подготовке.</w:t>
      </w:r>
    </w:p>
    <w:p w:rsidR="00E43B7C" w:rsidRDefault="00E43B7C" w:rsidP="00E43B7C">
      <w:pPr>
        <w:ind w:right="139"/>
        <w:jc w:val="center"/>
        <w:rPr>
          <w:rFonts w:ascii="Arial" w:hAnsi="Arial" w:cs="Arial"/>
          <w:color w:val="auto"/>
        </w:rPr>
      </w:pPr>
    </w:p>
    <w:p w:rsidR="00E43B7C" w:rsidRPr="00DF1BBC" w:rsidRDefault="00E43B7C" w:rsidP="00E43B7C">
      <w:pPr>
        <w:pStyle w:val="31"/>
        <w:shd w:val="clear" w:color="auto" w:fill="auto"/>
        <w:spacing w:before="0" w:after="14" w:line="230" w:lineRule="exact"/>
        <w:ind w:right="139"/>
        <w:rPr>
          <w:rFonts w:ascii="Arial" w:hAnsi="Arial" w:cs="Arial"/>
          <w:sz w:val="24"/>
          <w:szCs w:val="24"/>
        </w:rPr>
      </w:pPr>
      <w:bookmarkStart w:id="6" w:name="bookmark21"/>
      <w:r w:rsidRPr="00DF1BBC">
        <w:rPr>
          <w:rFonts w:ascii="Arial" w:hAnsi="Arial" w:cs="Arial"/>
          <w:sz w:val="24"/>
          <w:szCs w:val="24"/>
        </w:rPr>
        <w:t>3. Права и обязанности родителей (законных представителей)</w:t>
      </w:r>
      <w:bookmarkEnd w:id="6"/>
    </w:p>
    <w:p w:rsidR="00E43B7C" w:rsidRPr="00DF1BBC" w:rsidRDefault="00E43B7C" w:rsidP="00E43B7C">
      <w:pPr>
        <w:pStyle w:val="31"/>
        <w:shd w:val="clear" w:color="auto" w:fill="auto"/>
        <w:tabs>
          <w:tab w:val="left" w:pos="7459"/>
        </w:tabs>
        <w:spacing w:before="0" w:after="264" w:line="230" w:lineRule="exact"/>
        <w:ind w:right="139"/>
        <w:rPr>
          <w:rFonts w:ascii="Arial" w:hAnsi="Arial" w:cs="Arial"/>
          <w:sz w:val="24"/>
          <w:szCs w:val="24"/>
        </w:rPr>
      </w:pPr>
      <w:bookmarkStart w:id="7" w:name="bookmark22"/>
      <w:r w:rsidRPr="00DF1BBC">
        <w:rPr>
          <w:rFonts w:ascii="Arial" w:hAnsi="Arial" w:cs="Arial"/>
          <w:sz w:val="24"/>
          <w:szCs w:val="24"/>
        </w:rPr>
        <w:t>спортсменов.</w:t>
      </w:r>
      <w:bookmarkEnd w:id="7"/>
    </w:p>
    <w:p w:rsidR="00E43B7C" w:rsidRPr="00DF1BBC" w:rsidRDefault="00E43B7C" w:rsidP="00E43B7C">
      <w:pPr>
        <w:pStyle w:val="a3"/>
        <w:numPr>
          <w:ilvl w:val="0"/>
          <w:numId w:val="4"/>
        </w:numPr>
        <w:shd w:val="clear" w:color="auto" w:fill="auto"/>
        <w:tabs>
          <w:tab w:val="left" w:pos="483"/>
        </w:tabs>
        <w:spacing w:after="0" w:line="296" w:lineRule="exact"/>
        <w:ind w:left="40" w:right="139" w:firstLine="669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Родители (законные представители) спортсменов имеют право: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>знакомиться с ходом и содержанием тренировочного процесса;</w:t>
      </w:r>
    </w:p>
    <w:p w:rsidR="00E43B7C" w:rsidRPr="00DF1BBC" w:rsidRDefault="00E43B7C" w:rsidP="00E43B7C">
      <w:pPr>
        <w:pStyle w:val="a3"/>
        <w:shd w:val="clear" w:color="auto" w:fill="auto"/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>защищать законные права и интересы спортсмена, проходящего спортивную подготовку;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1BBC">
        <w:rPr>
          <w:rFonts w:ascii="Arial" w:hAnsi="Arial" w:cs="Arial"/>
          <w:sz w:val="24"/>
          <w:szCs w:val="24"/>
        </w:rPr>
        <w:t>оказывать содействие в организации и проведении спортивных мероприятий, мероприятий по организации отдыха спортсменов.</w:t>
      </w:r>
    </w:p>
    <w:p w:rsidR="00E43B7C" w:rsidRPr="00DF1BBC" w:rsidRDefault="00E43B7C" w:rsidP="00E43B7C">
      <w:pPr>
        <w:pStyle w:val="a3"/>
        <w:numPr>
          <w:ilvl w:val="0"/>
          <w:numId w:val="4"/>
        </w:numPr>
        <w:shd w:val="clear" w:color="auto" w:fill="auto"/>
        <w:tabs>
          <w:tab w:val="left" w:pos="483"/>
        </w:tabs>
        <w:spacing w:after="0" w:line="296" w:lineRule="exact"/>
        <w:ind w:left="40" w:right="139" w:firstLine="669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Родители (законные представители) спортсменов обязаны:</w:t>
      </w:r>
    </w:p>
    <w:p w:rsidR="00E43B7C" w:rsidRPr="00DF1BBC" w:rsidRDefault="00E43B7C" w:rsidP="00E43B7C">
      <w:pPr>
        <w:pStyle w:val="a3"/>
        <w:shd w:val="clear" w:color="auto" w:fill="auto"/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</w:t>
      </w:r>
      <w:r w:rsidRPr="00DF1BBC">
        <w:rPr>
          <w:rFonts w:ascii="Arial" w:hAnsi="Arial" w:cs="Arial"/>
          <w:sz w:val="24"/>
          <w:szCs w:val="24"/>
        </w:rPr>
        <w:t>регулярно контролировать посещаемость тренировочных занятий спортсменом;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DF1BBC">
        <w:rPr>
          <w:rFonts w:ascii="Arial" w:hAnsi="Arial" w:cs="Arial"/>
          <w:sz w:val="24"/>
          <w:szCs w:val="24"/>
        </w:rPr>
        <w:t xml:space="preserve">поддерживать связь с тренером, оказывать спортсмену помощь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DF1BBC">
        <w:rPr>
          <w:rFonts w:ascii="Arial" w:hAnsi="Arial" w:cs="Arial"/>
          <w:sz w:val="24"/>
          <w:szCs w:val="24"/>
        </w:rPr>
        <w:t>в осуществлении им своих прав и обязанностей;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уважать честь, права и достоинство спортсмена, тренеров, работников Учреждения, поддерживать авторитет и уважение к тренерскому составу;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8"/>
        </w:tabs>
        <w:spacing w:after="293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1BBC">
        <w:rPr>
          <w:rFonts w:ascii="Arial" w:hAnsi="Arial" w:cs="Arial"/>
          <w:sz w:val="24"/>
          <w:szCs w:val="24"/>
        </w:rPr>
        <w:t>посещать родительские собрания, проводимые Учреждением;</w:t>
      </w:r>
    </w:p>
    <w:p w:rsidR="00E43B7C" w:rsidRPr="00DF1BBC" w:rsidRDefault="00E43B7C" w:rsidP="00E43B7C">
      <w:pPr>
        <w:pStyle w:val="31"/>
        <w:shd w:val="clear" w:color="auto" w:fill="auto"/>
        <w:spacing w:before="0" w:after="9" w:line="230" w:lineRule="exact"/>
        <w:ind w:left="1100" w:right="139"/>
        <w:jc w:val="both"/>
        <w:rPr>
          <w:rFonts w:ascii="Arial" w:hAnsi="Arial" w:cs="Arial"/>
          <w:sz w:val="24"/>
          <w:szCs w:val="24"/>
        </w:rPr>
      </w:pPr>
      <w:bookmarkStart w:id="8" w:name="bookmark23"/>
      <w:r w:rsidRPr="00DF1BBC">
        <w:rPr>
          <w:rFonts w:ascii="Arial" w:hAnsi="Arial" w:cs="Arial"/>
          <w:sz w:val="24"/>
          <w:szCs w:val="24"/>
        </w:rPr>
        <w:t>4. Права и обязанности лиц, осуществляющих спортивную</w:t>
      </w:r>
      <w:bookmarkEnd w:id="8"/>
    </w:p>
    <w:p w:rsidR="00E43B7C" w:rsidRPr="00DF1BBC" w:rsidRDefault="00E43B7C" w:rsidP="00E43B7C">
      <w:pPr>
        <w:pStyle w:val="31"/>
        <w:shd w:val="clear" w:color="auto" w:fill="auto"/>
        <w:spacing w:before="0" w:after="264" w:line="230" w:lineRule="exact"/>
        <w:ind w:left="3940" w:right="139"/>
        <w:jc w:val="both"/>
        <w:rPr>
          <w:rFonts w:ascii="Arial" w:hAnsi="Arial" w:cs="Arial"/>
          <w:sz w:val="24"/>
          <w:szCs w:val="24"/>
        </w:rPr>
      </w:pPr>
      <w:bookmarkStart w:id="9" w:name="bookmark24"/>
      <w:r w:rsidRPr="00DF1BBC">
        <w:rPr>
          <w:rFonts w:ascii="Arial" w:hAnsi="Arial" w:cs="Arial"/>
          <w:sz w:val="24"/>
          <w:szCs w:val="24"/>
        </w:rPr>
        <w:t>подготовку</w:t>
      </w:r>
      <w:bookmarkEnd w:id="9"/>
    </w:p>
    <w:p w:rsidR="00E43B7C" w:rsidRPr="00DF1BBC" w:rsidRDefault="00E43B7C" w:rsidP="00E43B7C">
      <w:pPr>
        <w:pStyle w:val="a3"/>
        <w:shd w:val="clear" w:color="auto" w:fill="auto"/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Под лицами, осуществляющими спортивную подготовку, понимаются работники Учреждения, непосредственно организующие, реализующие и (или) контролирующие реализацию программ спортивной подготовки и требований федеральных стандартов спортивной подготовки.</w:t>
      </w:r>
    </w:p>
    <w:p w:rsidR="00E43B7C" w:rsidRPr="00DF1BBC" w:rsidRDefault="00E43B7C" w:rsidP="00E43B7C">
      <w:pPr>
        <w:pStyle w:val="a3"/>
        <w:numPr>
          <w:ilvl w:val="0"/>
          <w:numId w:val="5"/>
        </w:numPr>
        <w:shd w:val="clear" w:color="auto" w:fill="auto"/>
        <w:tabs>
          <w:tab w:val="left" w:pos="493"/>
        </w:tabs>
        <w:spacing w:after="0" w:line="296" w:lineRule="exact"/>
        <w:ind w:left="40" w:right="139" w:firstLine="669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Лица, осуществляющие спортивную подготовку, имеют право: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на участие в управлении Учреждением;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на защиту профессиональной чести и достоинства;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на повышение своей квалификации;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на пользование льготами, установленными действующим законодательством РФ;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97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на материальное стимулирование в соответствии с Положением об оплате труда в Учреждении;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на оборудованное рабочее место, благоприятные условия труда и отдыха, рациональный режим работы;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на расторжение трудового договора по собственной инициативе.</w:t>
      </w:r>
    </w:p>
    <w:p w:rsidR="00E43B7C" w:rsidRPr="00DF1BBC" w:rsidRDefault="00E43B7C" w:rsidP="00E43B7C">
      <w:pPr>
        <w:pStyle w:val="a3"/>
        <w:numPr>
          <w:ilvl w:val="0"/>
          <w:numId w:val="5"/>
        </w:numPr>
        <w:shd w:val="clear" w:color="auto" w:fill="auto"/>
        <w:tabs>
          <w:tab w:val="left" w:pos="493"/>
        </w:tabs>
        <w:spacing w:after="0" w:line="296" w:lineRule="exact"/>
        <w:ind w:left="40" w:right="139" w:firstLine="669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Лица, осуществляющие спортивную подготовку, обязаны: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 xml:space="preserve">осуществлять свою деятельность на профессиональном уровне, соответствующем занимаемой должности, обеспечивать в полном объеме реализацию тренировочного процесса в соответствии с утвержденной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DF1BBC">
        <w:rPr>
          <w:rFonts w:ascii="Arial" w:hAnsi="Arial" w:cs="Arial"/>
          <w:sz w:val="24"/>
          <w:szCs w:val="24"/>
        </w:rPr>
        <w:t>в Учреждении программой спортивной подготовки;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уважать честь и достоинство спортсменов;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применять методически обоснованные и обеспечивающие высокое качество спортивной подготовки формы, методы тренировочного процесса;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96" w:lineRule="exact"/>
        <w:ind w:left="4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учитывать особенности психофизического развития спортсменов и состояние их здоровья, соблюдать специальные условия, необходимые для прохождения тренировочного процесса лицами с ограниченными возможностями здоровья, взаимодействовать при необходимости с медицинскими организациями;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after="0" w:line="296" w:lineRule="exact"/>
        <w:ind w:left="20" w:right="-2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систематически повышать свой профессиональный уровень;</w:t>
      </w:r>
    </w:p>
    <w:p w:rsidR="00E43B7C" w:rsidRDefault="00E43B7C" w:rsidP="00E43B7C">
      <w:pPr>
        <w:pStyle w:val="a3"/>
        <w:shd w:val="clear" w:color="auto" w:fill="auto"/>
        <w:spacing w:after="0" w:line="296" w:lineRule="exact"/>
        <w:ind w:left="20" w:right="-286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F1BBC">
        <w:rPr>
          <w:rFonts w:ascii="Arial" w:hAnsi="Arial" w:cs="Arial"/>
          <w:sz w:val="24"/>
          <w:szCs w:val="24"/>
        </w:rPr>
        <w:t>проходить аттестацию в порядке, установленном действующим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</w:t>
      </w:r>
      <w:r w:rsidRPr="00DF1BBC">
        <w:rPr>
          <w:rFonts w:ascii="Arial" w:hAnsi="Arial" w:cs="Arial"/>
          <w:sz w:val="24"/>
          <w:szCs w:val="24"/>
        </w:rPr>
        <w:t>аконодательст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E43B7C" w:rsidRPr="00DF1BBC" w:rsidRDefault="00E43B7C" w:rsidP="00E43B7C">
      <w:pPr>
        <w:pStyle w:val="a3"/>
        <w:shd w:val="clear" w:color="auto" w:fill="auto"/>
        <w:spacing w:after="0" w:line="296" w:lineRule="exact"/>
        <w:ind w:left="20" w:right="-286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DF1BBC">
        <w:rPr>
          <w:rFonts w:ascii="Arial" w:hAnsi="Arial" w:cs="Arial"/>
          <w:sz w:val="24"/>
          <w:szCs w:val="24"/>
        </w:rPr>
        <w:t>вом</w:t>
      </w:r>
      <w:proofErr w:type="spellEnd"/>
      <w:r w:rsidRPr="00DF1BBC">
        <w:rPr>
          <w:rFonts w:ascii="Arial" w:hAnsi="Arial" w:cs="Arial"/>
          <w:sz w:val="24"/>
          <w:szCs w:val="24"/>
        </w:rPr>
        <w:t>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187"/>
        </w:tabs>
        <w:spacing w:after="0" w:line="296" w:lineRule="exact"/>
        <w:ind w:left="2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проходить в соответствии с трудовым законодательством Российской Федерации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E43B7C" w:rsidRPr="00DF1BB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215"/>
        </w:tabs>
        <w:spacing w:after="0" w:line="296" w:lineRule="exact"/>
        <w:ind w:left="2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43B7C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292"/>
        </w:tabs>
        <w:spacing w:after="0" w:line="296" w:lineRule="exact"/>
        <w:ind w:left="20" w:right="139" w:firstLine="0"/>
        <w:jc w:val="both"/>
        <w:rPr>
          <w:rFonts w:ascii="Arial" w:hAnsi="Arial" w:cs="Arial"/>
          <w:sz w:val="24"/>
          <w:szCs w:val="24"/>
        </w:rPr>
      </w:pPr>
      <w:r w:rsidRPr="00DF1BBC">
        <w:rPr>
          <w:rFonts w:ascii="Arial" w:hAnsi="Arial" w:cs="Arial"/>
          <w:sz w:val="24"/>
          <w:szCs w:val="24"/>
        </w:rPr>
        <w:t>соблюдать устав организации, не нарушать локальные нормативные акты организации (правила внутреннего</w:t>
      </w:r>
      <w:r>
        <w:rPr>
          <w:rFonts w:ascii="Arial" w:hAnsi="Arial" w:cs="Arial"/>
          <w:sz w:val="24"/>
          <w:szCs w:val="24"/>
        </w:rPr>
        <w:t xml:space="preserve"> трудового распорядка и другие);</w:t>
      </w:r>
    </w:p>
    <w:p w:rsidR="00724394" w:rsidRDefault="00E43B7C" w:rsidP="00E43B7C">
      <w:pPr>
        <w:pStyle w:val="a3"/>
        <w:numPr>
          <w:ilvl w:val="0"/>
          <w:numId w:val="1"/>
        </w:numPr>
        <w:shd w:val="clear" w:color="auto" w:fill="auto"/>
        <w:tabs>
          <w:tab w:val="left" w:pos="292"/>
        </w:tabs>
        <w:spacing w:after="0" w:line="296" w:lineRule="exact"/>
        <w:ind w:left="20" w:right="139" w:firstLine="0"/>
        <w:jc w:val="both"/>
      </w:pPr>
      <w:r w:rsidRPr="00E43B7C">
        <w:rPr>
          <w:rFonts w:ascii="Arial" w:hAnsi="Arial" w:cs="Arial"/>
          <w:sz w:val="24"/>
          <w:szCs w:val="24"/>
        </w:rPr>
        <w:t>поддерживать постоянную связь с родителями (законными представителями).</w:t>
      </w:r>
    </w:p>
    <w:sectPr w:rsidR="00724394" w:rsidSect="00C40A3A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0F" w:rsidRDefault="005D7D0F" w:rsidP="007B7B50">
      <w:r>
        <w:separator/>
      </w:r>
    </w:p>
  </w:endnote>
  <w:endnote w:type="continuationSeparator" w:id="0">
    <w:p w:rsidR="005D7D0F" w:rsidRDefault="005D7D0F" w:rsidP="007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0F" w:rsidRDefault="005D7D0F" w:rsidP="007B7B50">
      <w:r>
        <w:separator/>
      </w:r>
    </w:p>
  </w:footnote>
  <w:footnote w:type="continuationSeparator" w:id="0">
    <w:p w:rsidR="005D7D0F" w:rsidRDefault="005D7D0F" w:rsidP="007B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</w:abstractNum>
  <w:abstractNum w:abstractNumId="1" w15:restartNumberingAfterBreak="0">
    <w:nsid w:val="00000017"/>
    <w:multiLevelType w:val="multilevel"/>
    <w:tmpl w:val="34DA19E0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9"/>
    <w:multiLevelType w:val="multilevel"/>
    <w:tmpl w:val="65D64F9A"/>
    <w:lvl w:ilvl="0">
      <w:start w:val="1"/>
      <w:numFmt w:val="decimal"/>
      <w:lvlText w:val="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B"/>
    <w:multiLevelType w:val="multilevel"/>
    <w:tmpl w:val="986005DE"/>
    <w:lvl w:ilvl="0">
      <w:start w:val="1"/>
      <w:numFmt w:val="decimal"/>
      <w:lvlText w:val="3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D"/>
    <w:multiLevelType w:val="multilevel"/>
    <w:tmpl w:val="1A5C9C20"/>
    <w:lvl w:ilvl="0">
      <w:start w:val="1"/>
      <w:numFmt w:val="decimal"/>
      <w:lvlText w:val="4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C1"/>
    <w:rsid w:val="004D3DC1"/>
    <w:rsid w:val="00555B1C"/>
    <w:rsid w:val="005D7D0F"/>
    <w:rsid w:val="00724394"/>
    <w:rsid w:val="007B7B50"/>
    <w:rsid w:val="00E4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BD84E-F76D-4B5C-9F8F-2A06C89A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43B7C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43B7C"/>
    <w:pPr>
      <w:shd w:val="clear" w:color="auto" w:fill="FFFFFF"/>
      <w:spacing w:after="360" w:line="272" w:lineRule="exact"/>
      <w:ind w:hanging="700"/>
      <w:jc w:val="center"/>
    </w:pPr>
    <w:rPr>
      <w:rFonts w:ascii="Times New Roman" w:eastAsiaTheme="minorHAnsi" w:hAnsi="Times New Roman" w:cs="Times New Roman"/>
      <w:color w:val="auto"/>
      <w:spacing w:val="2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43B7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E43B7C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43B7C"/>
    <w:pPr>
      <w:shd w:val="clear" w:color="auto" w:fill="FFFFFF"/>
      <w:spacing w:before="660" w:after="240" w:line="300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pacing w:val="4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7B7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7B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7B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7B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B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B50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4</cp:revision>
  <cp:lastPrinted>2021-02-05T09:19:00Z</cp:lastPrinted>
  <dcterms:created xsi:type="dcterms:W3CDTF">2021-02-05T06:44:00Z</dcterms:created>
  <dcterms:modified xsi:type="dcterms:W3CDTF">2021-02-05T09:19:00Z</dcterms:modified>
</cp:coreProperties>
</file>