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BF" w:rsidRP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31B" w:rsidRDefault="0025031B" w:rsidP="009A44BF">
      <w:pPr>
        <w:spacing w:after="0" w:line="240" w:lineRule="auto"/>
        <w:jc w:val="center"/>
        <w:rPr>
          <w:rFonts w:ascii="Arial" w:eastAsia="Times New Roman" w:hAnsi="Arial" w:cs="Arial"/>
          <w:b/>
          <w:color w:val="383838"/>
          <w:sz w:val="32"/>
          <w:szCs w:val="32"/>
          <w:lang w:eastAsia="ru-RU"/>
        </w:rPr>
      </w:pPr>
    </w:p>
    <w:p w:rsidR="0025031B" w:rsidRDefault="0025031B" w:rsidP="009A44BF">
      <w:pPr>
        <w:spacing w:after="0" w:line="240" w:lineRule="auto"/>
        <w:jc w:val="center"/>
        <w:rPr>
          <w:rFonts w:ascii="Arial" w:eastAsia="Times New Roman" w:hAnsi="Arial" w:cs="Arial"/>
          <w:b/>
          <w:color w:val="38383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83838"/>
          <w:sz w:val="32"/>
          <w:szCs w:val="32"/>
          <w:lang w:eastAsia="ru-RU"/>
        </w:rPr>
        <w:t>Комплекс №7</w:t>
      </w:r>
    </w:p>
    <w:p w:rsidR="009A44BF" w:rsidRDefault="009A44BF" w:rsidP="009A44BF">
      <w:pPr>
        <w:spacing w:after="0" w:line="240" w:lineRule="auto"/>
        <w:jc w:val="center"/>
        <w:rPr>
          <w:rFonts w:ascii="Arial" w:eastAsia="Times New Roman" w:hAnsi="Arial" w:cs="Arial"/>
          <w:b/>
          <w:color w:val="383838"/>
          <w:sz w:val="32"/>
          <w:szCs w:val="32"/>
          <w:lang w:eastAsia="ru-RU"/>
        </w:rPr>
      </w:pPr>
      <w:r w:rsidRPr="009A44BF">
        <w:rPr>
          <w:rFonts w:ascii="Arial" w:eastAsia="Times New Roman" w:hAnsi="Arial" w:cs="Arial"/>
          <w:b/>
          <w:color w:val="383838"/>
          <w:sz w:val="32"/>
          <w:szCs w:val="32"/>
          <w:lang w:eastAsia="ru-RU"/>
        </w:rPr>
        <w:t>Осанка – это привычная, непринужденная манера держать свое тело. Если он</w:t>
      </w:r>
      <w:r>
        <w:rPr>
          <w:rFonts w:ascii="Arial" w:eastAsia="Times New Roman" w:hAnsi="Arial" w:cs="Arial"/>
          <w:b/>
          <w:color w:val="383838"/>
          <w:sz w:val="32"/>
          <w:szCs w:val="32"/>
          <w:lang w:eastAsia="ru-RU"/>
        </w:rPr>
        <w:t>а правильная, то фигура спортсмена выглядит красивой и стройной.</w:t>
      </w:r>
      <w:r w:rsidRPr="009A44BF">
        <w:rPr>
          <w:rFonts w:ascii="Arial" w:eastAsia="Times New Roman" w:hAnsi="Arial" w:cs="Arial"/>
          <w:b/>
          <w:color w:val="383838"/>
          <w:sz w:val="32"/>
          <w:szCs w:val="32"/>
          <w:lang w:eastAsia="ru-RU"/>
        </w:rPr>
        <w:t xml:space="preserve"> </w:t>
      </w: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b/>
          <w:color w:val="383838"/>
          <w:sz w:val="28"/>
          <w:szCs w:val="28"/>
          <w:lang w:eastAsia="ru-RU"/>
        </w:rPr>
      </w:pPr>
    </w:p>
    <w:p w:rsidR="009A44BF" w:rsidRPr="009A44BF" w:rsidRDefault="009A44BF" w:rsidP="009A44B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A44BF">
        <w:rPr>
          <w:rFonts w:ascii="Arial" w:eastAsia="Times New Roman" w:hAnsi="Arial" w:cs="Arial"/>
          <w:b/>
          <w:color w:val="383838"/>
          <w:sz w:val="28"/>
          <w:szCs w:val="28"/>
          <w:lang w:eastAsia="ru-RU"/>
        </w:rPr>
        <w:t>Несколько оздоровительных упражнений для осанки</w:t>
      </w:r>
    </w:p>
    <w:p w:rsidR="009A44BF" w:rsidRP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Крылышки</w:t>
      </w:r>
    </w:p>
    <w:p w:rsidR="009A44BF" w:rsidRP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34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34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-583565</wp:posOffset>
            </wp:positionV>
            <wp:extent cx="4530090" cy="1410335"/>
            <wp:effectExtent l="19050" t="0" r="3810" b="0"/>
            <wp:wrapThrough wrapText="bothSides">
              <wp:wrapPolygon edited="0">
                <wp:start x="-91" y="0"/>
                <wp:lineTo x="-91" y="21299"/>
                <wp:lineTo x="21618" y="21299"/>
                <wp:lineTo x="21618" y="0"/>
                <wp:lineTo x="-91" y="0"/>
              </wp:wrapPolygon>
            </wp:wrapThrough>
            <wp:docPr id="7" name="Рисунок 7" descr="Несколько оздоровительных упражнений для красивой осанки: «КРЫЛЫШКИ»   «Крылы">
              <a:hlinkClick xmlns:a="http://schemas.openxmlformats.org/drawingml/2006/main" r:id="rId4" tooltip="&quot;Несколько оздоровительных упражнений для красивой осанки: «КРЫЛЫШКИ»   «Крылы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сколько оздоровительных упражнений для красивой осанки: «КРЫЛЫШКИ»   «Крылы">
                      <a:hlinkClick r:id="rId4" tooltip="&quot;Несколько оздоровительных упражнений для красивой осанки: «КРЫЛЫШКИ»   «Крылы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829" t="70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A44BF" w:rsidRP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И.п. – лежа на животе. Поднять голову и плечевой пояс, руки к плечам, ладони выпрямлены («крылышки»). Задержаться на с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чёт до 5</w:t>
      </w:r>
      <w:r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повторить 10 раз</w:t>
      </w:r>
      <w:r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ве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рнуться в и.п. </w:t>
      </w: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34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34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34"/>
          <w:lang w:eastAsia="ru-RU"/>
        </w:rPr>
      </w:pPr>
    </w:p>
    <w:p w:rsidR="009A44BF" w:rsidRDefault="009A44BF">
      <w:pP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br w:type="page"/>
      </w:r>
    </w:p>
    <w:p w:rsidR="009A44BF" w:rsidRP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1089025</wp:posOffset>
            </wp:positionV>
            <wp:extent cx="4785995" cy="1487805"/>
            <wp:effectExtent l="19050" t="0" r="0" b="0"/>
            <wp:wrapTopAndBottom/>
            <wp:docPr id="8" name="Рисунок 8" descr="«САМОЛЁТ»    Руки в стороны и вот,    Мы летим как самолет. И.п. – лежа на ж">
              <a:hlinkClick xmlns:a="http://schemas.openxmlformats.org/drawingml/2006/main" r:id="rId6" tooltip="&quot;«САМОЛЁТ»    Руки в стороны и вот,    Мы летим как самолет. И.п. – лежа на ж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«САМОЛЁТ»    Руки в стороны и вот,    Мы летим как самолет. И.п. – лежа на ж">
                      <a:hlinkClick r:id="rId6" tooltip="&quot;«САМОЛЁТ»    Руки в стороны и вот,    Мы летим как самолет. И.п. – лежа на ж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8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4BF" w:rsidRP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3640455</wp:posOffset>
            </wp:positionV>
            <wp:extent cx="4243705" cy="1156970"/>
            <wp:effectExtent l="19050" t="0" r="4445" b="0"/>
            <wp:wrapTopAndBottom/>
            <wp:docPr id="9" name="Рисунок 9" descr="«ПРОГНИСЬ!»   Руки на поясе, спинкой прогнусь,   Сколько надо задержусь. И.п.">
              <a:hlinkClick xmlns:a="http://schemas.openxmlformats.org/drawingml/2006/main" r:id="rId8" tooltip="&quot;«ПРОГНИСЬ!»   Руки на поясе, спинкой прогнусь,   Сколько надо задержусь. И.п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«ПРОГНИСЬ!»   Руки на поясе, спинкой прогнусь,   Сколько надо задержусь. И.п.">
                      <a:hlinkClick r:id="rId8" tooltip="&quot;«ПРОГНИСЬ!»   Руки на поясе, спинкой прогнусь,   Сколько надо задержусь. И.п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3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-212090</wp:posOffset>
            </wp:positionV>
            <wp:extent cx="4785995" cy="1283970"/>
            <wp:effectExtent l="19050" t="0" r="0" b="0"/>
            <wp:wrapTopAndBottom/>
            <wp:docPr id="16" name="Рисунок 8" descr="«САМОЛЁТ»    Руки в стороны и вот,    Мы летим как самолет. И.п. – лежа на ж">
              <a:hlinkClick xmlns:a="http://schemas.openxmlformats.org/drawingml/2006/main" r:id="rId6" tooltip="&quot;«САМОЛЁТ»    Руки в стороны и вот,    Мы летим как самолет. И.п. – лежа на ж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«САМОЛЁТ»    Руки в стороны и вот,    Мы летим как самолет. И.п. – лежа на ж">
                      <a:hlinkClick r:id="rId6" tooltip="&quot;«САМОЛЁТ»    Руки в стороны и вот,    Мы летим как самолет. И.п. – лежа на ж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«САМОЛЁТ» Руки в стороны и вот, Мы летим как самолет. И.п. – лежа на животе. Поднять голову и плечевой пояс, развести руки в стороны, задержаться в этом положении 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считаем до 5, </w:t>
      </w:r>
      <w:r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вернуться в и.п.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Повторить 10 раз.</w:t>
      </w:r>
      <w:r w:rsidRPr="009A44BF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t xml:space="preserve"> </w:t>
      </w: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3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136525</wp:posOffset>
            </wp:positionV>
            <wp:extent cx="2957195" cy="777875"/>
            <wp:effectExtent l="0" t="0" r="0" b="0"/>
            <wp:wrapTopAndBottom/>
            <wp:docPr id="18" name="Рисунок 9" descr="«ПРОГНИСЬ!»   Руки на поясе, спинкой прогнусь,   Сколько надо задержусь. И.п.">
              <a:hlinkClick xmlns:a="http://schemas.openxmlformats.org/drawingml/2006/main" r:id="rId8" tooltip="&quot;«ПРОГНИСЬ!»   Руки на поясе, спинкой прогнусь,   Сколько надо задержусь. И.п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«ПРОГНИСЬ!»   Руки на поясе, спинкой прогнусь,   Сколько надо задержусь. И.п.">
                      <a:hlinkClick r:id="rId8" tooltip="&quot;«ПРОГНИСЬ!»   Руки на поясе, спинкой прогнусь,   Сколько надо задержусь. И.п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64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4BF" w:rsidRP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44BF" w:rsidRP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474345</wp:posOffset>
            </wp:positionV>
            <wp:extent cx="2957195" cy="758190"/>
            <wp:effectExtent l="19050" t="0" r="0" b="0"/>
            <wp:wrapTopAndBottom/>
            <wp:docPr id="19" name="Рисунок 10" descr="«ОКОШКО»   Сделаю окошечко   И посмотрю немножечко. И.п. – лёжа на животе. По">
              <a:hlinkClick xmlns:a="http://schemas.openxmlformats.org/drawingml/2006/main" r:id="rId10" tooltip="&quot;«ОКОШКО»   Сделаю окошечко   И посмотрю немножечко. И.п. – лёжа на животе. По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«ОКОШКО»   Сделаю окошечко   И посмотрю немножечко. И.п. – лёжа на животе. По">
                      <a:hlinkClick r:id="rId10" tooltip="&quot;«ОКОШКО»   Сделаю окошечко   И посмотрю немножечко. И.п. – лёжа на животе. По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65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786130</wp:posOffset>
            </wp:positionV>
            <wp:extent cx="4725035" cy="1458595"/>
            <wp:effectExtent l="19050" t="0" r="0" b="0"/>
            <wp:wrapTopAndBottom/>
            <wp:docPr id="10" name="Рисунок 10" descr="«ОКОШКО»   Сделаю окошечко   И посмотрю немножечко. И.п. – лёжа на животе. По">
              <a:hlinkClick xmlns:a="http://schemas.openxmlformats.org/drawingml/2006/main" r:id="rId10" tooltip="&quot;«ОКОШКО»   Сделаю окошечко   И посмотрю немножечко. И.п. – лёжа на животе. По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«ОКОШКО»   Сделаю окошечко   И посмотрю немножечко. И.п. – лёжа на животе. По">
                      <a:hlinkClick r:id="rId10" tooltip="&quot;«ОКОШКО»   Сделаю окошечко   И посмотрю немножечко. И.п. – лёжа на животе. По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8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«ПРОГНИСЬ!» Руки на поясе, спинкой прогнусь, Сколько надо задержусь. И.п. – лёжа на животе. Поднять голову и плечевой пояс, руки на поясе. Задержаться в э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том положении на счет до 5</w:t>
      </w:r>
      <w:r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вернуться в и.п.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Повторить 10 раз</w:t>
      </w:r>
    </w:p>
    <w:p w:rsidR="009A44BF" w:rsidRP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44BF" w:rsidRP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«ОКОШКО» Сделаю окошечко И посмотрю немножечко.</w:t>
      </w:r>
    </w:p>
    <w:p w:rsidR="009A44BF" w:rsidRP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И.п. – лёжа на животе. Поднять голову и плечевой пояс, вытянуть руки вверх, руки сцеплены в замок, задержатьс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я в этом положении на счёт до 5</w:t>
      </w:r>
      <w:r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вернуться в и.п.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Повторить 10 раз</w:t>
      </w: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34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34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34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34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A44BF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2952533" cy="924128"/>
            <wp:effectExtent l="19050" t="0" r="217" b="0"/>
            <wp:docPr id="24" name="Рисунок 11" descr="«КРУЖОЧКИ» И.п. – лёжа на животе. Поднять голову и плечевой пояс, руки к плеч">
              <a:hlinkClick xmlns:a="http://schemas.openxmlformats.org/drawingml/2006/main" r:id="rId12" tooltip="&quot;«КРУЖОЧКИ» И.п. – лёжа на животе. Поднять голову и плечевой пояс, руки к плеч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«КРУЖОЧКИ» И.п. – лёжа на животе. Поднять голову и плечевой пояс, руки к плеч">
                      <a:hlinkClick r:id="rId12" tooltip="&quot;«КРУЖОЧКИ» И.п. – лёжа на животе. Поднять голову и плечевой пояс, руки к плеч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58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13" cy="9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A44BF" w:rsidRDefault="000E5419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511810</wp:posOffset>
            </wp:positionV>
            <wp:extent cx="3555365" cy="1322705"/>
            <wp:effectExtent l="19050" t="0" r="6985" b="0"/>
            <wp:wrapTopAndBottom/>
            <wp:docPr id="12" name="Рисунок 12" descr="«ПТИЧКА» И.п. – лёжа на животе. Поднять руки и плечевой пояс, руки вперёд – в">
              <a:hlinkClick xmlns:a="http://schemas.openxmlformats.org/drawingml/2006/main" r:id="rId14" tooltip="&quot;«ПТИЧКА» И.п. – лёжа на животе. Поднять руки и плечевой пояс, руки вперёд – в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«ПТИЧКА» И.п. – лёжа на животе. Поднять руки и плечевой пояс, руки вперёд – в">
                      <a:hlinkClick r:id="rId14" tooltip="&quot;«ПТИЧКА» И.п. – лёжа на животе. Поднять руки и плечевой пояс, руки вперёд – в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5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4BF" w:rsidRP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«КРУЖОЧКИ» И.п. – лёжа на животе. Поднять голову и плечевой пояс, руки к плечам. Круговые движения вперёд (4 раза) и назад (4 раза)</w:t>
      </w:r>
      <w:r w:rsidR="000E5419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вернуться в и.п. Повторить 5 раз</w:t>
      </w:r>
      <w:r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9A44BF" w:rsidRP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5419" w:rsidRDefault="000E5419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0E5419" w:rsidRDefault="000E5419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A44BF" w:rsidRPr="009A44BF" w:rsidRDefault="000E5419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814705</wp:posOffset>
            </wp:positionV>
            <wp:extent cx="4785995" cy="1604645"/>
            <wp:effectExtent l="19050" t="0" r="0" b="0"/>
            <wp:wrapTopAndBottom/>
            <wp:docPr id="13" name="Рисунок 13" descr="«КУЛАЧКИ» И.п. – лёжа на животе. Поднять голову и плечевой пояс, вытянуть рук">
              <a:hlinkClick xmlns:a="http://schemas.openxmlformats.org/drawingml/2006/main" r:id="rId16" tooltip="&quot;«КУЛАЧКИ» И.п. – лёжа на животе. Поднять голову и плечевой пояс, вытянуть рук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«КУЛАЧКИ» И.п. – лёжа на животе. Поднять голову и плечевой пояс, вытянуть рук">
                      <a:hlinkClick r:id="rId16" tooltip="&quot;«КУЛАЧКИ» И.п. – лёжа на животе. Поднять голову и плечевой пояс, вытянуть рук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55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4BF"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«ПТИЧКА» И.п. – лёжа на животе. Поднять руки и плечевой пояс, руки вперёд – в стороны – вперёд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вернуться в и.п. Повторить 5 раз</w:t>
      </w:r>
      <w:r w:rsidR="009A44BF"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34"/>
          <w:lang w:eastAsia="ru-RU"/>
        </w:rPr>
      </w:pPr>
    </w:p>
    <w:p w:rsidR="000E5419" w:rsidRPr="009A44BF" w:rsidRDefault="000E5419" w:rsidP="009A44B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44BF" w:rsidRDefault="009A44BF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«КУЛАЧКИ» И.п. – лёжа на животе. Поднять голову и плечевой пояс, вытянуть руки вперёд. Сжимать и раз</w:t>
      </w:r>
      <w:r w:rsidR="000E5419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жимать кулаки на счёт до 5</w:t>
      </w:r>
      <w:r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вер</w:t>
      </w:r>
      <w:r w:rsidR="000E5419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нуться в и.п. Повторить 10 раз</w:t>
      </w:r>
      <w:r w:rsidRPr="009A44B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0E5419" w:rsidRDefault="000E5419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0E5419" w:rsidRDefault="000E5419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0E5419" w:rsidRPr="009A44BF" w:rsidRDefault="000E5419" w:rsidP="009A44BF">
      <w:pPr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Между каждым упражнением отдых 10 сек. (ребенок может досчитать до 10)</w:t>
      </w:r>
    </w:p>
    <w:p w:rsidR="009A44BF" w:rsidRPr="009A44BF" w:rsidRDefault="009A44BF" w:rsidP="009A44B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D61" w:rsidRDefault="00060D61"/>
    <w:sectPr w:rsidR="00060D61" w:rsidSect="0006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compat/>
  <w:rsids>
    <w:rsidRoot w:val="009A44BF"/>
    <w:rsid w:val="00060D61"/>
    <w:rsid w:val="000E5419"/>
    <w:rsid w:val="0025031B"/>
    <w:rsid w:val="009A44BF"/>
    <w:rsid w:val="00CF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-library-new-title">
    <w:name w:val="v-library-new-title"/>
    <w:basedOn w:val="a"/>
    <w:rsid w:val="009A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44BF"/>
    <w:rPr>
      <w:b/>
      <w:bCs/>
    </w:rPr>
  </w:style>
  <w:style w:type="paragraph" w:customStyle="1" w:styleId="a-txt">
    <w:name w:val="a-txt"/>
    <w:basedOn w:val="a"/>
    <w:rsid w:val="009A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75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4437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315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381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1680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9697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1019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9499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0734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6906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0646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970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9471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2106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7990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051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8035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8782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0265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50489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5296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1903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935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249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840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173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0084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0437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6088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550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ex/0dcf/000fec4e-c80ef2ed/img8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ds04.infourok.ru/uploads/ex/0dcf/000fec4e-c80ef2ed/img10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ds04.infourok.ru/uploads/ex/0dcf/000fec4e-c80ef2ed/img12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ds04.infourok.ru/uploads/ex/0dcf/000fec4e-c80ef2ed/img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ds04.infourok.ru/uploads/ex/0dcf/000fec4e-c80ef2ed/img9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s04.infourok.ru/uploads/ex/0dcf/000fec4e-c80ef2ed/img6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ds04.infourok.ru/uploads/ex/0dcf/000fec4e-c80ef2ed/img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2020-04-16T19:48:00Z</dcterms:created>
  <dcterms:modified xsi:type="dcterms:W3CDTF">2020-04-16T21:08:00Z</dcterms:modified>
</cp:coreProperties>
</file>