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38" w:rsidRPr="00122D38" w:rsidRDefault="00122D38" w:rsidP="00122D38">
      <w:pPr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b/>
          <w:bCs/>
          <w:color w:val="000000"/>
          <w:sz w:val="24"/>
          <w:szCs w:val="24"/>
        </w:rPr>
        <w:t>Законодательство о труде</w:t>
      </w:r>
    </w:p>
    <w:p w:rsidR="00122D38" w:rsidRPr="00122D38" w:rsidRDefault="00122D38" w:rsidP="00122D38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​В соответствии со ст. 5  Трудового кодекса РФ регулирование трудовых  отношений осуществляется:</w:t>
      </w:r>
    </w:p>
    <w:p w:rsidR="00122D38" w:rsidRPr="00122D38" w:rsidRDefault="00122D38" w:rsidP="00122D38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трудовым законодательством (включая законодательство об охране труда), состоящим из Трудового кодекса РФ, иных федеральных законов и законов субъектов РФ, содержащих нормы трудового права;</w:t>
      </w:r>
    </w:p>
    <w:p w:rsidR="00122D38" w:rsidRPr="00122D38" w:rsidRDefault="00122D38" w:rsidP="00122D38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иными нормативными правовыми актами, содержащими нормы трудового права;</w:t>
      </w:r>
    </w:p>
    <w:p w:rsidR="00122D38" w:rsidRPr="00122D38" w:rsidRDefault="00122D38" w:rsidP="00122D38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указами Президента РФ; </w:t>
      </w:r>
    </w:p>
    <w:p w:rsidR="00122D38" w:rsidRPr="00122D38" w:rsidRDefault="00122D38" w:rsidP="00122D38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постановлениями Правительства РФ и нормативными правовыми актами федеральных органов исполнительной власти;</w:t>
      </w:r>
    </w:p>
    <w:p w:rsidR="00122D38" w:rsidRPr="00122D38" w:rsidRDefault="00122D38" w:rsidP="00122D38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нормативными правовыми актами исполнительной власти субъектов РФ;</w:t>
      </w:r>
    </w:p>
    <w:p w:rsidR="00122D38" w:rsidRPr="00122D38" w:rsidRDefault="00122D38" w:rsidP="00122D38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нормативными правовыми актами органов местного самоуправления.</w:t>
      </w:r>
    </w:p>
    <w:p w:rsidR="00122D38" w:rsidRPr="00122D38" w:rsidRDefault="00122D38" w:rsidP="00122D38">
      <w:pPr>
        <w:jc w:val="center"/>
        <w:rPr>
          <w:color w:val="000000"/>
          <w:sz w:val="24"/>
          <w:szCs w:val="24"/>
        </w:rPr>
      </w:pPr>
      <w:r w:rsidRPr="00122D38">
        <w:rPr>
          <w:color w:val="000000"/>
          <w:sz w:val="24"/>
          <w:szCs w:val="24"/>
        </w:rPr>
        <w:pict>
          <v:rect id="_x0000_i1025" style="width:431.75pt;height:1.5pt" o:hralign="center" o:hrstd="t" o:hrnoshade="t" o:hr="t" fillcolor="#333" stroked="f"/>
        </w:pict>
      </w:r>
    </w:p>
    <w:p w:rsidR="00122D38" w:rsidRPr="00122D38" w:rsidRDefault="00122D38" w:rsidP="00122D38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Действие трудового законодательства и иных актов, содержащих нормы трудового права и законодательства об охране труда распространяется:</w:t>
      </w:r>
    </w:p>
    <w:p w:rsidR="00122D38" w:rsidRPr="00122D38" w:rsidRDefault="00122D38" w:rsidP="00122D38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на работодателей;</w:t>
      </w:r>
    </w:p>
    <w:p w:rsidR="00122D38" w:rsidRPr="00122D38" w:rsidRDefault="00122D38" w:rsidP="00122D38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на работников, состоящих с работодателями в трудовых отношениях;</w:t>
      </w:r>
    </w:p>
    <w:p w:rsidR="00122D38" w:rsidRPr="00122D38" w:rsidRDefault="00122D38" w:rsidP="00122D38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на членов кооперативов, участвующих в совместной производственной и иной хозяйственной деятельности, основанной на их личном участии;</w:t>
      </w:r>
    </w:p>
    <w:p w:rsidR="00122D38" w:rsidRPr="00122D38" w:rsidRDefault="00122D38" w:rsidP="00122D38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на студентов образовательных учреждений, проходящих производственную практику;</w:t>
      </w:r>
    </w:p>
    <w:p w:rsidR="00122D38" w:rsidRPr="00122D38" w:rsidRDefault="00122D38" w:rsidP="00122D38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на военнослужащих, направляемых на работы в организации;</w:t>
      </w:r>
    </w:p>
    <w:p w:rsidR="00122D38" w:rsidRPr="00122D38" w:rsidRDefault="00122D38" w:rsidP="00122D38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на граждан, отбывающих наказание по приговору суда, в период их работы в организациях.</w:t>
      </w:r>
    </w:p>
    <w:p w:rsidR="00122D38" w:rsidRPr="00122D38" w:rsidRDefault="00122D38" w:rsidP="00122D38">
      <w:pPr>
        <w:jc w:val="center"/>
        <w:rPr>
          <w:color w:val="000000"/>
          <w:sz w:val="24"/>
          <w:szCs w:val="24"/>
        </w:rPr>
      </w:pPr>
      <w:r w:rsidRPr="00122D38">
        <w:rPr>
          <w:color w:val="000000"/>
          <w:sz w:val="24"/>
          <w:szCs w:val="24"/>
        </w:rPr>
        <w:pict>
          <v:rect id="_x0000_i1026" style="width:431.75pt;height:1.5pt" o:hralign="center" o:hrstd="t" o:hrnoshade="t" o:hr="t" fillcolor="#333" stroked="f"/>
        </w:pict>
      </w:r>
    </w:p>
    <w:p w:rsidR="00122D38" w:rsidRPr="00122D38" w:rsidRDefault="00122D38" w:rsidP="00122D38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22D38">
        <w:rPr>
          <w:color w:val="000000"/>
          <w:sz w:val="24"/>
          <w:szCs w:val="24"/>
        </w:rPr>
        <w:t>На государственных гражданских служащих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предусмотренными законами и иными нормативными правовыми актами РФ и субъектов РФ о государственной и муниципальной службе (ст. 11 Трудового кодекса РФ). Нормы трудового права, содержащиеся в иных федеральных законах, должны соответствовать Трудовому кодексу РФ. В случае противоречий между Трудовым кодексом РФ  и иным федеральным законом, содержащим нормы трудового права, применяется Трудовой кодекс РФ.</w:t>
      </w:r>
    </w:p>
    <w:p w:rsidR="00F96E1E" w:rsidRPr="00F96E1E" w:rsidRDefault="00F96E1E" w:rsidP="00F96E1E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96E1E">
        <w:rPr>
          <w:color w:val="000000"/>
          <w:sz w:val="24"/>
          <w:szCs w:val="24"/>
        </w:rPr>
        <w:t xml:space="preserve">Если вновь принятый федеральный закон, содержащий нормы трудового права, противоречит Трудовому кодексу РФ, то этот федеральный закон применяется при условии внесения соответствующих изменений в Трудовой кодекс РФ. Указы Президента </w:t>
      </w:r>
      <w:r w:rsidRPr="00F96E1E">
        <w:rPr>
          <w:color w:val="000000"/>
          <w:sz w:val="24"/>
          <w:szCs w:val="24"/>
        </w:rPr>
        <w:lastRenderedPageBreak/>
        <w:t>РФ, содержащие нормы трудового права, не должны противоречить  Трудовому кодексу РФ  и иным федеральным законам. Постановления Правительства РФ, содержащие нормы трудового права, не должны противоречить  Трудовому кодексу РФ, иным федеральным законам и указам Президента РФ. Нормативные правовые акты федеральных органов исполнительной власти, содержащие нормы трудового права, не должны противоречить Трудовому кодексу РФ, иным федеральным законам, указам Президента РФ и постановлениям Правительства РФ.</w:t>
      </w:r>
    </w:p>
    <w:p w:rsidR="00F96E1E" w:rsidRPr="00F96E1E" w:rsidRDefault="00F96E1E" w:rsidP="00F96E1E">
      <w:pPr>
        <w:jc w:val="center"/>
        <w:rPr>
          <w:color w:val="000000"/>
          <w:sz w:val="24"/>
          <w:szCs w:val="24"/>
        </w:rPr>
      </w:pPr>
      <w:r w:rsidRPr="00F96E1E">
        <w:rPr>
          <w:color w:val="000000"/>
          <w:sz w:val="24"/>
          <w:szCs w:val="24"/>
        </w:rPr>
        <w:pict>
          <v:rect id="_x0000_i1029" style="width:467.75pt;height:1.5pt" o:hralign="center" o:hrstd="t" o:hrnoshade="t" o:hr="t" fillcolor="#333" stroked="f"/>
        </w:pict>
      </w:r>
    </w:p>
    <w:p w:rsidR="00F96E1E" w:rsidRPr="00F96E1E" w:rsidRDefault="00F96E1E" w:rsidP="00F96E1E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96E1E">
        <w:rPr>
          <w:color w:val="000000"/>
          <w:sz w:val="24"/>
          <w:szCs w:val="24"/>
        </w:rPr>
        <w:t>Законы субъектов РФ, содержащие нормы трудового права, не должны противоречить Трудовому кодексу РФ и иным федеральным законам. Нормативные правовые акты органов исполнительной власти субъектов РФ не должны противоречить Трудовому кодексу РФ, иным федеральным законам, указам Президента РФ, постановлениям Правительства РФ и нормативным правовым актам федеральных органов исполнительной власти. Органы местного самоуправления имеют право принимать нормативные правовые акты, содержащие нормы трудового права, в пределах своей компетенции в соответствии с Трудовым кодексом РФ, другими федеральными законами и иными нормативными правовыми актами РФ, законами и иными нормативными правовыми актами субъектов РФ. </w:t>
      </w:r>
    </w:p>
    <w:p w:rsidR="00F96E1E" w:rsidRPr="00F96E1E" w:rsidRDefault="00F96E1E" w:rsidP="00F96E1E">
      <w:pPr>
        <w:jc w:val="center"/>
        <w:rPr>
          <w:color w:val="000000"/>
          <w:sz w:val="24"/>
          <w:szCs w:val="24"/>
        </w:rPr>
      </w:pPr>
      <w:r w:rsidRPr="00F96E1E">
        <w:rPr>
          <w:color w:val="000000"/>
          <w:sz w:val="24"/>
          <w:szCs w:val="24"/>
        </w:rPr>
        <w:pict>
          <v:rect id="_x0000_i1030" style="width:467.75pt;height:1.5pt" o:hralign="center" o:hrstd="t" o:hrnoshade="t" o:hr="t" fillcolor="#333" stroked="f"/>
        </w:pict>
      </w:r>
    </w:p>
    <w:p w:rsidR="00F96E1E" w:rsidRPr="00F96E1E" w:rsidRDefault="00F96E1E" w:rsidP="00F96E1E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96E1E">
        <w:rPr>
          <w:color w:val="000000"/>
          <w:sz w:val="24"/>
          <w:szCs w:val="24"/>
        </w:rPr>
        <w:t>Органы местного самоуправления имеют право принимать нормативные правовые акты, содержащие нормы трудового права, в пределах своей компетенции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327DDD" w:rsidRDefault="00327DDD">
      <w:bookmarkStart w:id="0" w:name="_GoBack"/>
      <w:bookmarkEnd w:id="0"/>
    </w:p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A47"/>
    <w:multiLevelType w:val="multilevel"/>
    <w:tmpl w:val="EB90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830661"/>
    <w:multiLevelType w:val="multilevel"/>
    <w:tmpl w:val="B852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6"/>
    <w:rsid w:val="00122D38"/>
    <w:rsid w:val="00327DDD"/>
    <w:rsid w:val="00390917"/>
    <w:rsid w:val="004213B6"/>
    <w:rsid w:val="00F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2020-04-23T05:08:00Z</dcterms:created>
  <dcterms:modified xsi:type="dcterms:W3CDTF">2020-04-23T05:12:00Z</dcterms:modified>
</cp:coreProperties>
</file>