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4"/>
    <w:p w:rsidR="00FB53DC" w:rsidRDefault="00FB53DC" w:rsidP="00037BD1">
      <w:pPr>
        <w:ind w:firstLine="858"/>
        <w:jc w:val="center"/>
        <w:rPr>
          <w:rFonts w:ascii="Arial" w:hAnsi="Arial" w:cs="Arial"/>
        </w:rPr>
      </w:pPr>
      <w:r w:rsidRPr="00FB53DC">
        <w:rPr>
          <w:rFonts w:ascii="Arial" w:hAnsi="Arial" w:cs="Aria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669pt" o:ole="">
            <v:imagedata r:id="rId8" o:title=""/>
          </v:shape>
          <o:OLEObject Type="Embed" ProgID="AcroExch.Document.DC" ShapeID="_x0000_i1025" DrawAspect="Content" ObjectID="_1663758746" r:id="rId9"/>
        </w:object>
      </w:r>
    </w:p>
    <w:p w:rsidR="00FB53DC" w:rsidRDefault="00FB53DC" w:rsidP="00037BD1">
      <w:pPr>
        <w:ind w:firstLine="858"/>
        <w:jc w:val="center"/>
        <w:rPr>
          <w:rFonts w:ascii="Arial" w:hAnsi="Arial" w:cs="Arial"/>
        </w:rPr>
      </w:pPr>
    </w:p>
    <w:p w:rsidR="00FB53DC" w:rsidRDefault="00FB53DC" w:rsidP="00037BD1">
      <w:pPr>
        <w:ind w:firstLine="858"/>
        <w:jc w:val="center"/>
        <w:rPr>
          <w:rFonts w:ascii="Arial" w:hAnsi="Arial" w:cs="Arial"/>
        </w:rPr>
      </w:pPr>
    </w:p>
    <w:p w:rsidR="00FB53DC" w:rsidRDefault="00FB53DC" w:rsidP="00037BD1">
      <w:pPr>
        <w:ind w:firstLine="858"/>
        <w:jc w:val="center"/>
        <w:rPr>
          <w:rFonts w:ascii="Arial" w:hAnsi="Arial" w:cs="Arial"/>
        </w:rPr>
      </w:pPr>
    </w:p>
    <w:p w:rsidR="00037BD1" w:rsidRDefault="00037BD1" w:rsidP="002D5D9C">
      <w:pPr>
        <w:rPr>
          <w:rFonts w:ascii="Arial" w:hAnsi="Arial" w:cs="Arial"/>
          <w:b/>
          <w:color w:val="000000" w:themeColor="text1"/>
        </w:rPr>
      </w:pPr>
    </w:p>
    <w:p w:rsidR="002D5D9C" w:rsidRDefault="002D5D9C" w:rsidP="002D5D9C">
      <w:pPr>
        <w:tabs>
          <w:tab w:val="left" w:pos="2683"/>
        </w:tabs>
        <w:contextualSpacing/>
        <w:jc w:val="right"/>
        <w:rPr>
          <w:rStyle w:val="61"/>
          <w:rFonts w:ascii="Arial" w:eastAsia="Courier New" w:hAnsi="Arial" w:cs="Arial"/>
          <w:b/>
          <w:sz w:val="24"/>
          <w:szCs w:val="24"/>
          <w:u w:val="none"/>
        </w:rPr>
      </w:pPr>
    </w:p>
    <w:p w:rsidR="005740D8" w:rsidRDefault="0087454B" w:rsidP="000F79C1">
      <w:pPr>
        <w:pStyle w:val="af0"/>
        <w:tabs>
          <w:tab w:val="left" w:pos="2683"/>
        </w:tabs>
        <w:ind w:left="2790"/>
        <w:jc w:val="both"/>
        <w:rPr>
          <w:rFonts w:ascii="Arial" w:hAnsi="Arial" w:cs="Arial"/>
          <w:b/>
          <w:i/>
        </w:rPr>
      </w:pPr>
      <w:r w:rsidRPr="00490788">
        <w:rPr>
          <w:rStyle w:val="61"/>
          <w:rFonts w:ascii="Arial" w:eastAsia="Courier New" w:hAnsi="Arial" w:cs="Arial"/>
          <w:b/>
          <w:sz w:val="24"/>
          <w:szCs w:val="24"/>
          <w:u w:val="none"/>
        </w:rPr>
        <w:t>П</w:t>
      </w:r>
      <w:bookmarkEnd w:id="0"/>
      <w:r w:rsidR="005740D8" w:rsidRPr="00490788">
        <w:rPr>
          <w:rStyle w:val="61"/>
          <w:rFonts w:ascii="Arial" w:eastAsia="Courier New" w:hAnsi="Arial" w:cs="Arial"/>
          <w:b/>
          <w:sz w:val="24"/>
          <w:szCs w:val="24"/>
          <w:u w:val="none"/>
        </w:rPr>
        <w:t xml:space="preserve">ояснительная записка </w:t>
      </w:r>
      <w:r w:rsidR="00EA303B" w:rsidRPr="00490788">
        <w:rPr>
          <w:rFonts w:ascii="Arial" w:hAnsi="Arial" w:cs="Arial"/>
          <w:b/>
          <w:i/>
        </w:rPr>
        <w:t xml:space="preserve">       </w:t>
      </w:r>
    </w:p>
    <w:p w:rsidR="002D5D9C" w:rsidRPr="002D5D9C" w:rsidRDefault="002D5D9C" w:rsidP="002D5D9C">
      <w:pPr>
        <w:pStyle w:val="af0"/>
        <w:tabs>
          <w:tab w:val="left" w:pos="2683"/>
        </w:tabs>
        <w:ind w:left="390"/>
        <w:jc w:val="right"/>
        <w:rPr>
          <w:rFonts w:ascii="Arial" w:hAnsi="Arial" w:cs="Arial"/>
          <w:b/>
          <w:i/>
          <w:sz w:val="20"/>
        </w:rPr>
      </w:pPr>
    </w:p>
    <w:p w:rsidR="00490788" w:rsidRPr="00220561" w:rsidRDefault="00490788" w:rsidP="002D5D9C">
      <w:pPr>
        <w:ind w:firstLine="142"/>
        <w:contextualSpacing/>
        <w:jc w:val="both"/>
        <w:rPr>
          <w:rFonts w:ascii="Arial" w:hAnsi="Arial" w:cs="Arial"/>
          <w:color w:val="000000" w:themeColor="text1"/>
        </w:rPr>
      </w:pPr>
      <w:r w:rsidRPr="00220561">
        <w:rPr>
          <w:rFonts w:ascii="Arial" w:hAnsi="Arial" w:cs="Arial"/>
          <w:color w:val="000000" w:themeColor="text1"/>
        </w:rPr>
        <w:t xml:space="preserve">          Нормативно-правовой и документальной основой </w:t>
      </w:r>
      <w:r w:rsidR="002D5D9C" w:rsidRPr="00220561">
        <w:rPr>
          <w:rFonts w:ascii="Arial" w:hAnsi="Arial" w:cs="Arial"/>
          <w:color w:val="000000" w:themeColor="text1"/>
        </w:rPr>
        <w:t>дополнительной общеразвивающей</w:t>
      </w:r>
      <w:r w:rsidRPr="00220561">
        <w:rPr>
          <w:rFonts w:ascii="Arial" w:hAnsi="Arial" w:cs="Arial"/>
          <w:color w:val="000000" w:themeColor="text1"/>
        </w:rPr>
        <w:t xml:space="preserve"> программы </w:t>
      </w:r>
      <w:r w:rsidR="00E235BB">
        <w:rPr>
          <w:rFonts w:ascii="Arial" w:hAnsi="Arial" w:cs="Arial"/>
          <w:color w:val="000000" w:themeColor="text1"/>
        </w:rPr>
        <w:t>по шахматам «Белая ладья»</w:t>
      </w:r>
      <w:r w:rsidRPr="00220561">
        <w:rPr>
          <w:rFonts w:ascii="Arial" w:hAnsi="Arial" w:cs="Arial"/>
          <w:color w:val="000000" w:themeColor="text1"/>
        </w:rPr>
        <w:t xml:space="preserve"> являются:</w:t>
      </w:r>
    </w:p>
    <w:p w:rsidR="00E325B3" w:rsidRDefault="00E235BB" w:rsidP="002D5D9C">
      <w:pPr>
        <w:widowControl/>
        <w:contextualSpacing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- </w:t>
      </w:r>
      <w:r w:rsidR="00877FF9" w:rsidRPr="00220561">
        <w:rPr>
          <w:rFonts w:ascii="Arial" w:eastAsia="Times New Roman" w:hAnsi="Arial" w:cs="Arial"/>
          <w:color w:val="000000" w:themeColor="text1"/>
        </w:rPr>
        <w:t>Федеральный з</w:t>
      </w:r>
      <w:r w:rsidR="00490788" w:rsidRPr="00220561">
        <w:rPr>
          <w:rFonts w:ascii="Arial" w:eastAsia="Times New Roman" w:hAnsi="Arial" w:cs="Arial"/>
          <w:color w:val="000000" w:themeColor="text1"/>
        </w:rPr>
        <w:t>акон  от 29.12.2012 г. № 273-ФЗ</w:t>
      </w:r>
      <w:r w:rsidR="00877FF9" w:rsidRPr="00220561">
        <w:rPr>
          <w:rFonts w:ascii="Arial" w:eastAsia="Times New Roman" w:hAnsi="Arial" w:cs="Arial"/>
          <w:color w:val="000000" w:themeColor="text1"/>
        </w:rPr>
        <w:t xml:space="preserve"> «Об образовании в Российской Федерации»</w:t>
      </w:r>
      <w:r w:rsidR="00490788" w:rsidRPr="00220561">
        <w:rPr>
          <w:rFonts w:ascii="Arial" w:eastAsia="Times New Roman" w:hAnsi="Arial" w:cs="Arial"/>
          <w:color w:val="000000" w:themeColor="text1"/>
        </w:rPr>
        <w:t xml:space="preserve">; </w:t>
      </w:r>
    </w:p>
    <w:p w:rsidR="00E325B3" w:rsidRDefault="00E235BB" w:rsidP="002D5D9C">
      <w:pPr>
        <w:widowControl/>
        <w:contextualSpacing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- </w:t>
      </w:r>
      <w:r w:rsidR="00490788" w:rsidRPr="00220561">
        <w:rPr>
          <w:rFonts w:ascii="Arial" w:eastAsia="Times New Roman" w:hAnsi="Arial" w:cs="Arial"/>
          <w:color w:val="000000" w:themeColor="text1"/>
        </w:rPr>
        <w:t>Концепци</w:t>
      </w:r>
      <w:r w:rsidR="002D5D9C" w:rsidRPr="00220561">
        <w:rPr>
          <w:rFonts w:ascii="Arial" w:eastAsia="Times New Roman" w:hAnsi="Arial" w:cs="Arial"/>
          <w:color w:val="000000" w:themeColor="text1"/>
        </w:rPr>
        <w:t>я</w:t>
      </w:r>
      <w:r w:rsidR="00877FF9" w:rsidRPr="00220561">
        <w:rPr>
          <w:rFonts w:ascii="Arial" w:eastAsia="Times New Roman" w:hAnsi="Arial" w:cs="Arial"/>
          <w:color w:val="000000" w:themeColor="text1"/>
        </w:rPr>
        <w:t xml:space="preserve"> развития допол</w:t>
      </w:r>
      <w:r w:rsidR="00490788" w:rsidRPr="00220561">
        <w:rPr>
          <w:rFonts w:ascii="Arial" w:eastAsia="Times New Roman" w:hAnsi="Arial" w:cs="Arial"/>
          <w:color w:val="000000" w:themeColor="text1"/>
        </w:rPr>
        <w:t>нительного образования детей (утверждённ</w:t>
      </w:r>
      <w:r w:rsidR="002D5D9C" w:rsidRPr="00220561">
        <w:rPr>
          <w:rFonts w:ascii="Arial" w:eastAsia="Times New Roman" w:hAnsi="Arial" w:cs="Arial"/>
          <w:color w:val="000000" w:themeColor="text1"/>
        </w:rPr>
        <w:t>ая</w:t>
      </w:r>
      <w:r w:rsidR="00490788" w:rsidRPr="00220561">
        <w:rPr>
          <w:rFonts w:ascii="Arial" w:eastAsia="Times New Roman" w:hAnsi="Arial" w:cs="Arial"/>
          <w:color w:val="000000" w:themeColor="text1"/>
        </w:rPr>
        <w:t xml:space="preserve"> распоряжением правительства РФ от 04.09.2014 № 1726-р)</w:t>
      </w:r>
      <w:r w:rsidR="00E325B3">
        <w:rPr>
          <w:rFonts w:ascii="Arial" w:eastAsia="Times New Roman" w:hAnsi="Arial" w:cs="Arial"/>
          <w:color w:val="000000" w:themeColor="text1"/>
        </w:rPr>
        <w:t>;</w:t>
      </w:r>
      <w:r w:rsidR="00490788" w:rsidRPr="00220561">
        <w:rPr>
          <w:rFonts w:ascii="Arial" w:eastAsia="Times New Roman" w:hAnsi="Arial" w:cs="Arial"/>
          <w:color w:val="000000" w:themeColor="text1"/>
        </w:rPr>
        <w:t xml:space="preserve"> </w:t>
      </w:r>
    </w:p>
    <w:p w:rsidR="003825F6" w:rsidRDefault="003825F6" w:rsidP="00DF1ED9">
      <w:pPr>
        <w:pStyle w:val="1"/>
        <w:spacing w:before="0" w:after="150" w:line="288" w:lineRule="atLeast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</w:rPr>
      </w:pPr>
      <w:r w:rsidRPr="0046795F">
        <w:rPr>
          <w:rFonts w:ascii="Arial" w:hAnsi="Arial" w:cs="Arial"/>
          <w:b w:val="0"/>
          <w:sz w:val="24"/>
          <w:szCs w:val="24"/>
        </w:rPr>
        <w:t xml:space="preserve">- </w:t>
      </w:r>
      <w:r w:rsidRPr="0046795F">
        <w:rPr>
          <w:rFonts w:ascii="Arial" w:hAnsi="Arial" w:cs="Arial"/>
          <w:b w:val="0"/>
          <w:color w:val="000000"/>
          <w:spacing w:val="3"/>
          <w:sz w:val="24"/>
          <w:szCs w:val="24"/>
        </w:rPr>
        <w:t xml:space="preserve">Приказ Министерства просвещения Российской Федерации от 09.11.2018 г. </w:t>
      </w:r>
      <w:r>
        <w:rPr>
          <w:rFonts w:ascii="Arial" w:hAnsi="Arial" w:cs="Arial"/>
          <w:b w:val="0"/>
          <w:color w:val="000000"/>
          <w:spacing w:val="3"/>
          <w:sz w:val="24"/>
          <w:szCs w:val="24"/>
        </w:rPr>
        <w:t xml:space="preserve"> </w:t>
      </w:r>
      <w:r w:rsidRPr="0046795F">
        <w:rPr>
          <w:rFonts w:ascii="Arial" w:hAnsi="Arial" w:cs="Arial"/>
          <w:b w:val="0"/>
          <w:color w:val="000000"/>
          <w:spacing w:val="3"/>
          <w:sz w:val="24"/>
          <w:szCs w:val="24"/>
        </w:rPr>
        <w:t>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DF1ED9">
        <w:rPr>
          <w:rFonts w:ascii="Arial" w:hAnsi="Arial" w:cs="Arial"/>
          <w:b w:val="0"/>
          <w:color w:val="000000"/>
          <w:spacing w:val="3"/>
          <w:sz w:val="24"/>
          <w:szCs w:val="24"/>
        </w:rPr>
        <w:t>;</w:t>
      </w:r>
      <w:r>
        <w:rPr>
          <w:rFonts w:ascii="Arial" w:hAnsi="Arial" w:cs="Arial"/>
          <w:b w:val="0"/>
          <w:color w:val="000000"/>
          <w:spacing w:val="3"/>
          <w:sz w:val="24"/>
          <w:szCs w:val="24"/>
        </w:rPr>
        <w:t xml:space="preserve">                                          </w:t>
      </w:r>
    </w:p>
    <w:p w:rsidR="00E325B3" w:rsidRPr="003825F6" w:rsidRDefault="003825F6" w:rsidP="00DF1ED9">
      <w:pPr>
        <w:pStyle w:val="1"/>
        <w:spacing w:before="0" w:after="150" w:line="288" w:lineRule="atLeast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</w:rPr>
      </w:pPr>
      <w:r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- </w:t>
      </w:r>
      <w:r w:rsidRPr="0046795F">
        <w:rPr>
          <w:rFonts w:ascii="Arial" w:hAnsi="Arial" w:cs="Arial"/>
          <w:b w:val="0"/>
          <w:color w:val="2D2D2D"/>
          <w:spacing w:val="2"/>
          <w:sz w:val="24"/>
          <w:szCs w:val="24"/>
        </w:rPr>
        <w:t>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DF1ED9">
        <w:rPr>
          <w:rFonts w:ascii="Arial" w:hAnsi="Arial" w:cs="Arial"/>
          <w:b w:val="0"/>
          <w:color w:val="2D2D2D"/>
          <w:spacing w:val="2"/>
          <w:sz w:val="24"/>
          <w:szCs w:val="24"/>
        </w:rPr>
        <w:t>;</w:t>
      </w:r>
    </w:p>
    <w:p w:rsidR="00E325B3" w:rsidRDefault="00E235BB" w:rsidP="002D5D9C">
      <w:pPr>
        <w:widowControl/>
        <w:contextualSpacing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- </w:t>
      </w:r>
      <w:r w:rsidR="00877FF9" w:rsidRPr="00220561">
        <w:rPr>
          <w:rFonts w:ascii="Arial" w:eastAsia="Times New Roman" w:hAnsi="Arial" w:cs="Arial"/>
          <w:color w:val="000000" w:themeColor="text1"/>
        </w:rPr>
        <w:t>Методически</w:t>
      </w:r>
      <w:r w:rsidR="002D5D9C" w:rsidRPr="00220561">
        <w:rPr>
          <w:rFonts w:ascii="Arial" w:eastAsia="Times New Roman" w:hAnsi="Arial" w:cs="Arial"/>
          <w:color w:val="000000" w:themeColor="text1"/>
        </w:rPr>
        <w:t>е</w:t>
      </w:r>
      <w:r w:rsidR="00877FF9" w:rsidRPr="00220561">
        <w:rPr>
          <w:rFonts w:ascii="Arial" w:eastAsia="Times New Roman" w:hAnsi="Arial" w:cs="Arial"/>
          <w:color w:val="000000" w:themeColor="text1"/>
        </w:rPr>
        <w:t xml:space="preserve"> рекомендаци</w:t>
      </w:r>
      <w:r w:rsidR="002D5D9C" w:rsidRPr="00220561">
        <w:rPr>
          <w:rFonts w:ascii="Arial" w:eastAsia="Times New Roman" w:hAnsi="Arial" w:cs="Arial"/>
          <w:color w:val="000000" w:themeColor="text1"/>
        </w:rPr>
        <w:t>и</w:t>
      </w:r>
      <w:r w:rsidR="00877FF9" w:rsidRPr="00220561">
        <w:rPr>
          <w:rFonts w:ascii="Arial" w:eastAsia="Times New Roman" w:hAnsi="Arial" w:cs="Arial"/>
          <w:color w:val="000000" w:themeColor="text1"/>
        </w:rPr>
        <w:t xml:space="preserve"> по проектированию дополнительных общеразвивающих</w:t>
      </w:r>
      <w:r w:rsidR="00490788" w:rsidRPr="00220561">
        <w:rPr>
          <w:rFonts w:ascii="Arial" w:eastAsia="Times New Roman" w:hAnsi="Arial" w:cs="Arial"/>
          <w:color w:val="000000" w:themeColor="text1"/>
        </w:rPr>
        <w:t xml:space="preserve"> </w:t>
      </w:r>
      <w:r w:rsidR="00877FF9" w:rsidRPr="00220561">
        <w:rPr>
          <w:rFonts w:ascii="Arial" w:eastAsia="Times New Roman" w:hAnsi="Arial" w:cs="Arial"/>
          <w:color w:val="000000" w:themeColor="text1"/>
        </w:rPr>
        <w:t xml:space="preserve">  программ </w:t>
      </w:r>
      <w:r w:rsidR="00490788" w:rsidRPr="00220561">
        <w:rPr>
          <w:rFonts w:ascii="Arial" w:eastAsia="Times New Roman" w:hAnsi="Arial" w:cs="Arial"/>
          <w:color w:val="000000" w:themeColor="text1"/>
        </w:rPr>
        <w:t>(приложение к письму Министерства образования и науки РФ от 18.11.2015 № 09-3242</w:t>
      </w:r>
      <w:r w:rsidR="006D1C22" w:rsidRPr="00220561">
        <w:rPr>
          <w:rFonts w:ascii="Arial" w:eastAsia="Times New Roman" w:hAnsi="Arial" w:cs="Arial"/>
          <w:color w:val="000000" w:themeColor="text1"/>
        </w:rPr>
        <w:t>)</w:t>
      </w:r>
      <w:r w:rsidR="002D5D9C" w:rsidRPr="00220561">
        <w:rPr>
          <w:rFonts w:ascii="Arial" w:eastAsia="Times New Roman" w:hAnsi="Arial" w:cs="Arial"/>
          <w:color w:val="000000" w:themeColor="text1"/>
        </w:rPr>
        <w:t>;</w:t>
      </w:r>
    </w:p>
    <w:p w:rsidR="00E235BB" w:rsidRPr="0065075F" w:rsidRDefault="00E235BB" w:rsidP="00E235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5075F">
        <w:rPr>
          <w:rFonts w:ascii="Arial" w:hAnsi="Arial" w:cs="Arial"/>
        </w:rPr>
        <w:t xml:space="preserve">Основная образовательная программа МАУ </w:t>
      </w:r>
      <w:r w:rsidR="003825F6">
        <w:rPr>
          <w:rFonts w:ascii="Arial" w:hAnsi="Arial" w:cs="Arial"/>
        </w:rPr>
        <w:t>«СШ</w:t>
      </w:r>
      <w:r w:rsidRPr="0065075F">
        <w:rPr>
          <w:rFonts w:ascii="Arial" w:hAnsi="Arial" w:cs="Arial"/>
        </w:rPr>
        <w:t xml:space="preserve"> г. Ишима</w:t>
      </w:r>
      <w:r w:rsidR="003825F6">
        <w:rPr>
          <w:rFonts w:ascii="Arial" w:hAnsi="Arial" w:cs="Arial"/>
        </w:rPr>
        <w:t>»</w:t>
      </w:r>
      <w:r w:rsidRPr="0065075F">
        <w:rPr>
          <w:rFonts w:ascii="Arial" w:hAnsi="Arial" w:cs="Arial"/>
        </w:rPr>
        <w:t xml:space="preserve"> – Ишим, 20</w:t>
      </w:r>
      <w:r w:rsidR="003825F6">
        <w:rPr>
          <w:rFonts w:ascii="Arial" w:hAnsi="Arial" w:cs="Arial"/>
        </w:rPr>
        <w:t>20</w:t>
      </w:r>
      <w:r w:rsidRPr="0065075F">
        <w:rPr>
          <w:rFonts w:ascii="Arial" w:hAnsi="Arial" w:cs="Arial"/>
        </w:rPr>
        <w:t>;</w:t>
      </w:r>
    </w:p>
    <w:p w:rsidR="00E235BB" w:rsidRDefault="00E235BB" w:rsidP="00E235BB">
      <w:pPr>
        <w:widowControl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5075F">
        <w:rPr>
          <w:rFonts w:ascii="Arial" w:hAnsi="Arial" w:cs="Arial"/>
        </w:rPr>
        <w:t xml:space="preserve">Положение о структуре, порядке разработки и утверждения образовательных программ МАУ </w:t>
      </w:r>
      <w:r w:rsidR="003825F6">
        <w:rPr>
          <w:rFonts w:ascii="Arial" w:hAnsi="Arial" w:cs="Arial"/>
        </w:rPr>
        <w:t>«СШ</w:t>
      </w:r>
      <w:r w:rsidRPr="0065075F">
        <w:rPr>
          <w:rFonts w:ascii="Arial" w:hAnsi="Arial" w:cs="Arial"/>
        </w:rPr>
        <w:t xml:space="preserve"> г. Ишима</w:t>
      </w:r>
      <w:r w:rsidR="003825F6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2D5D9C" w:rsidRPr="00220561" w:rsidRDefault="00EA303B" w:rsidP="002D5D9C">
      <w:pPr>
        <w:tabs>
          <w:tab w:val="left" w:pos="2683"/>
        </w:tabs>
        <w:contextualSpacing/>
        <w:jc w:val="both"/>
        <w:rPr>
          <w:rFonts w:ascii="Arial" w:hAnsi="Arial" w:cs="Arial"/>
          <w:b/>
          <w:i/>
          <w:color w:val="000000" w:themeColor="text1"/>
        </w:rPr>
      </w:pPr>
      <w:r w:rsidRPr="00220561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="00A4222A" w:rsidRPr="00220561">
        <w:rPr>
          <w:rFonts w:ascii="Arial" w:hAnsi="Arial" w:cs="Arial"/>
          <w:b/>
          <w:i/>
          <w:color w:val="000000" w:themeColor="text1"/>
          <w:sz w:val="20"/>
        </w:rPr>
        <w:t xml:space="preserve">   </w:t>
      </w:r>
      <w:r w:rsidR="005740D8" w:rsidRPr="00220561">
        <w:rPr>
          <w:rFonts w:ascii="Arial" w:hAnsi="Arial" w:cs="Arial"/>
          <w:b/>
          <w:i/>
          <w:color w:val="000000" w:themeColor="text1"/>
        </w:rPr>
        <w:t xml:space="preserve">  </w:t>
      </w:r>
    </w:p>
    <w:p w:rsidR="00EA303B" w:rsidRPr="005740D8" w:rsidRDefault="00EA303B" w:rsidP="002D5D9C">
      <w:pPr>
        <w:tabs>
          <w:tab w:val="left" w:pos="2683"/>
        </w:tabs>
        <w:ind w:firstLine="709"/>
        <w:contextualSpacing/>
        <w:jc w:val="both"/>
        <w:rPr>
          <w:rFonts w:ascii="Arial" w:eastAsia="Times New Roman" w:hAnsi="Arial" w:cs="Arial"/>
          <w:b/>
        </w:rPr>
      </w:pPr>
      <w:r w:rsidRPr="00F26416">
        <w:rPr>
          <w:rFonts w:ascii="Arial" w:eastAsia="Times New Roman" w:hAnsi="Arial" w:cs="Arial"/>
        </w:rPr>
        <w:t>Шахматы…</w:t>
      </w:r>
      <w:r w:rsidRPr="00F26416">
        <w:rPr>
          <w:rFonts w:ascii="Arial" w:eastAsia="Times New Roman" w:hAnsi="Arial" w:cs="Arial"/>
          <w:b/>
          <w:bCs/>
        </w:rPr>
        <w:t xml:space="preserve">. </w:t>
      </w:r>
      <w:r w:rsidRPr="00F26416">
        <w:rPr>
          <w:rFonts w:ascii="Arial" w:eastAsia="Times New Roman" w:hAnsi="Arial" w:cs="Arial"/>
        </w:rPr>
        <w:t>Это одно из самых древних и прекрасных изобретений человечества на протяжении многих столетий волнует сердца миллионов людей.</w:t>
      </w:r>
    </w:p>
    <w:p w:rsidR="00EA303B" w:rsidRPr="00F26416" w:rsidRDefault="00EA303B" w:rsidP="002D5D9C">
      <w:pPr>
        <w:ind w:firstLine="709"/>
        <w:contextualSpacing/>
        <w:jc w:val="both"/>
        <w:rPr>
          <w:rFonts w:ascii="Arial" w:eastAsia="Times New Roman" w:hAnsi="Arial" w:cs="Arial"/>
        </w:rPr>
      </w:pPr>
      <w:r w:rsidRPr="00F26416">
        <w:rPr>
          <w:rFonts w:ascii="Arial" w:eastAsia="Times New Roman" w:hAnsi="Arial" w:cs="Arial"/>
        </w:rPr>
        <w:t>В чем же главная притягательная сила этой древней и вечно молодой игры? Ответ напрашивается сам собой – в том, что шестидесяти четырех клетках деревянные фигурки в миниатюре воспроизводят жизнь и борьбу человека, силу и слабость его духа, его достижения и упущения, радость и печали…</w:t>
      </w:r>
      <w:r w:rsidRPr="00F26416">
        <w:rPr>
          <w:rFonts w:ascii="Arial" w:eastAsia="Times New Roman" w:hAnsi="Arial" w:cs="Arial"/>
          <w:b/>
          <w:bCs/>
        </w:rPr>
        <w:t>.</w:t>
      </w:r>
      <w:r w:rsidRPr="00F26416">
        <w:rPr>
          <w:rFonts w:ascii="Arial" w:eastAsia="Times New Roman" w:hAnsi="Arial" w:cs="Arial"/>
        </w:rPr>
        <w:t xml:space="preserve"> Замечательная игра,  заслужившая миллионы своих почитателей</w:t>
      </w:r>
      <w:r w:rsidR="005740D8" w:rsidRPr="005740D8">
        <w:rPr>
          <w:rFonts w:ascii="Arial" w:eastAsia="Times New Roman" w:hAnsi="Arial" w:cs="Arial"/>
        </w:rPr>
        <w:t>,</w:t>
      </w:r>
      <w:r w:rsidRPr="00F26416">
        <w:rPr>
          <w:rFonts w:ascii="Arial" w:eastAsia="Times New Roman" w:hAnsi="Arial" w:cs="Arial"/>
        </w:rPr>
        <w:t xml:space="preserve"> дарит нам фантастический, неповторимый праздник.</w:t>
      </w:r>
    </w:p>
    <w:p w:rsidR="00EA303B" w:rsidRPr="00F26416" w:rsidRDefault="00F05CB6" w:rsidP="002D5D9C">
      <w:pPr>
        <w:ind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EA303B" w:rsidRPr="00F26416">
        <w:rPr>
          <w:rFonts w:ascii="Arial" w:eastAsia="Times New Roman" w:hAnsi="Arial" w:cs="Arial"/>
        </w:rPr>
        <w:t>Сегодня общеизвестно, что духовно-нравственное становление детей и молодежи, подготовка их к самостоятельной жизни есть важнейшая составляющая развития любого общества. И немалое значение для этого имеет хорошее знание шахматной игры.</w:t>
      </w:r>
    </w:p>
    <w:p w:rsidR="00EA303B" w:rsidRPr="00F26416" w:rsidRDefault="00EA303B" w:rsidP="002D5D9C">
      <w:pPr>
        <w:ind w:firstLine="709"/>
        <w:contextualSpacing/>
        <w:jc w:val="both"/>
        <w:rPr>
          <w:rFonts w:ascii="Arial" w:eastAsia="Times New Roman" w:hAnsi="Arial" w:cs="Arial"/>
        </w:rPr>
      </w:pPr>
      <w:r w:rsidRPr="00F26416">
        <w:rPr>
          <w:rFonts w:ascii="Arial" w:eastAsia="Times New Roman" w:hAnsi="Arial" w:cs="Arial"/>
        </w:rPr>
        <w:t>Из всех видов игр, когда-либо придуманных человечеством, шахматы наиболее близки и к культуре, и к спорту, и к науке. Творческая деятельность, яркое эстетическое переживание, накал спортивной борьбы, логика научного исследования и большое воспитательное действие присущи им. Благодаря своей универсальности, они сумели выделиться из множества других интеллектуальных игр и, пройдя сквозь эпохи, не только сохранили, но и преумножили интерес к себе со стороны общества. В наше время шахматы прочно вошли в современную культурную жизнь. Кроме того, что они имеют такое великое количество поклонников, им посвящены десятки тысяч книг, проводятся тысячи соревнований по всему миру.</w:t>
      </w:r>
    </w:p>
    <w:p w:rsidR="00166C44" w:rsidRDefault="00EA303B" w:rsidP="002D5D9C">
      <w:pPr>
        <w:ind w:firstLine="709"/>
        <w:contextualSpacing/>
        <w:jc w:val="both"/>
        <w:rPr>
          <w:rFonts w:ascii="Arial" w:eastAsia="Times New Roman" w:hAnsi="Arial" w:cs="Arial"/>
        </w:rPr>
      </w:pPr>
      <w:r w:rsidRPr="00F26416">
        <w:rPr>
          <w:rFonts w:ascii="Arial" w:eastAsia="Times New Roman" w:hAnsi="Arial" w:cs="Arial"/>
        </w:rPr>
        <w:t>Умение играть в шахматы во все времена считалось хорошим тоном, верхом воспитанности и образованности человека. За шахматной доской проводили свой отдых многие знаменитые люди.</w:t>
      </w:r>
    </w:p>
    <w:p w:rsidR="00BB5A00" w:rsidRDefault="00F33C12" w:rsidP="00A93C1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F33C12">
        <w:rPr>
          <w:rFonts w:ascii="Arial" w:hAnsi="Arial" w:cs="Arial"/>
          <w:b/>
          <w:bCs/>
        </w:rPr>
        <w:t>Актуальность программы</w:t>
      </w:r>
      <w:r w:rsidR="00BB5A00">
        <w:rPr>
          <w:rFonts w:ascii="Arial" w:hAnsi="Arial" w:cs="Arial"/>
          <w:b/>
          <w:bCs/>
        </w:rPr>
        <w:t xml:space="preserve"> </w:t>
      </w:r>
      <w:r w:rsidR="00BB5A00" w:rsidRPr="00BB5A00">
        <w:rPr>
          <w:rFonts w:ascii="Arial" w:hAnsi="Arial" w:cs="Arial"/>
          <w:bCs/>
        </w:rPr>
        <w:t>о</w:t>
      </w:r>
      <w:r w:rsidR="00FB10F0" w:rsidRPr="00BB5A00">
        <w:rPr>
          <w:rFonts w:ascii="Arial" w:eastAsia="Times New Roman" w:hAnsi="Arial" w:cs="Arial"/>
          <w:color w:val="auto"/>
        </w:rPr>
        <w:t>б</w:t>
      </w:r>
      <w:r w:rsidR="00FB10F0" w:rsidRPr="00FB10F0">
        <w:rPr>
          <w:rFonts w:ascii="Arial" w:eastAsia="Times New Roman" w:hAnsi="Arial" w:cs="Arial"/>
          <w:color w:val="auto"/>
        </w:rPr>
        <w:t>условлена тем, что  педагоги в школе жалуются на отвлекаемост</w:t>
      </w:r>
      <w:r w:rsidR="00C83673">
        <w:rPr>
          <w:rFonts w:ascii="Arial" w:eastAsia="Times New Roman" w:hAnsi="Arial" w:cs="Arial"/>
          <w:color w:val="auto"/>
        </w:rPr>
        <w:t>ь и рассеянность внимания детей</w:t>
      </w:r>
      <w:r w:rsidR="00C83673" w:rsidRPr="00C83673">
        <w:rPr>
          <w:rFonts w:ascii="Arial" w:eastAsia="Times New Roman" w:hAnsi="Arial" w:cs="Arial"/>
          <w:color w:val="auto"/>
        </w:rPr>
        <w:t>,</w:t>
      </w:r>
      <w:r w:rsidR="00C83673">
        <w:rPr>
          <w:rFonts w:ascii="Arial" w:eastAsia="Times New Roman" w:hAnsi="Arial" w:cs="Arial"/>
          <w:color w:val="auto"/>
        </w:rPr>
        <w:t xml:space="preserve"> родители на их</w:t>
      </w:r>
      <w:r w:rsidR="00FB10F0" w:rsidRPr="00FB10F0">
        <w:rPr>
          <w:rFonts w:ascii="Arial" w:eastAsia="Times New Roman" w:hAnsi="Arial" w:cs="Arial"/>
          <w:color w:val="auto"/>
        </w:rPr>
        <w:t xml:space="preserve"> зависимость от компьютерных игр. Эти проблемы</w:t>
      </w:r>
      <w:r w:rsidR="00706A74">
        <w:rPr>
          <w:rFonts w:ascii="Arial" w:eastAsia="Times New Roman" w:hAnsi="Arial" w:cs="Arial"/>
          <w:color w:val="auto"/>
        </w:rPr>
        <w:t xml:space="preserve"> можно решит</w:t>
      </w:r>
      <w:r w:rsidR="00AF285C">
        <w:rPr>
          <w:rFonts w:ascii="Arial" w:eastAsia="Times New Roman" w:hAnsi="Arial" w:cs="Arial"/>
          <w:color w:val="auto"/>
        </w:rPr>
        <w:t xml:space="preserve">ь с помощью </w:t>
      </w:r>
      <w:r w:rsidR="00AF285C">
        <w:rPr>
          <w:rFonts w:ascii="Arial" w:eastAsia="Times New Roman" w:hAnsi="Arial" w:cs="Arial"/>
          <w:color w:val="auto"/>
        </w:rPr>
        <w:lastRenderedPageBreak/>
        <w:t>обучения детей игре</w:t>
      </w:r>
      <w:r w:rsidR="00FB10F0" w:rsidRPr="00FB10F0">
        <w:rPr>
          <w:rFonts w:ascii="Arial" w:eastAsia="Times New Roman" w:hAnsi="Arial" w:cs="Arial"/>
          <w:color w:val="auto"/>
        </w:rPr>
        <w:t xml:space="preserve"> в шахматы</w:t>
      </w:r>
      <w:r w:rsidR="00706A74">
        <w:rPr>
          <w:rFonts w:ascii="Arial" w:eastAsia="Times New Roman" w:hAnsi="Arial" w:cs="Arial"/>
          <w:color w:val="auto"/>
        </w:rPr>
        <w:t xml:space="preserve"> по данной программе</w:t>
      </w:r>
      <w:r w:rsidR="00FB10F0" w:rsidRPr="00FB10F0">
        <w:rPr>
          <w:rFonts w:ascii="Arial" w:eastAsia="Times New Roman" w:hAnsi="Arial" w:cs="Arial"/>
          <w:color w:val="auto"/>
        </w:rPr>
        <w:t>.</w:t>
      </w:r>
      <w:r w:rsidR="00BB5A00">
        <w:rPr>
          <w:rFonts w:ascii="Arial" w:eastAsia="Times New Roman" w:hAnsi="Arial" w:cs="Arial"/>
          <w:color w:val="auto"/>
        </w:rPr>
        <w:t xml:space="preserve"> </w:t>
      </w:r>
    </w:p>
    <w:p w:rsidR="0057138B" w:rsidRDefault="0057138B" w:rsidP="00A93C14">
      <w:pPr>
        <w:ind w:firstLine="709"/>
        <w:contextualSpacing/>
        <w:jc w:val="both"/>
        <w:rPr>
          <w:rFonts w:ascii="Arial" w:hAnsi="Arial" w:cs="Arial"/>
        </w:rPr>
      </w:pPr>
      <w:r w:rsidRPr="00F33C12">
        <w:rPr>
          <w:rFonts w:ascii="Arial" w:hAnsi="Arial" w:cs="Arial"/>
          <w:b/>
        </w:rPr>
        <w:t xml:space="preserve">Новизна программы </w:t>
      </w:r>
      <w:r w:rsidRPr="00F33C12">
        <w:rPr>
          <w:rFonts w:ascii="Arial" w:hAnsi="Arial" w:cs="Arial"/>
        </w:rPr>
        <w:t xml:space="preserve">заключается в разработке и использовании на занятиях педагогом </w:t>
      </w:r>
      <w:r w:rsidR="002D3D8C">
        <w:rPr>
          <w:rFonts w:ascii="Arial" w:hAnsi="Arial" w:cs="Arial"/>
        </w:rPr>
        <w:t xml:space="preserve"> современного </w:t>
      </w:r>
      <w:r w:rsidRPr="00F33C12">
        <w:rPr>
          <w:rFonts w:ascii="Arial" w:hAnsi="Arial" w:cs="Arial"/>
        </w:rPr>
        <w:t>дидактического материала (карточки,</w:t>
      </w:r>
      <w:r w:rsidR="00C83673" w:rsidRPr="00C83673">
        <w:rPr>
          <w:rFonts w:ascii="Arial" w:hAnsi="Arial" w:cs="Arial"/>
        </w:rPr>
        <w:t xml:space="preserve"> </w:t>
      </w:r>
      <w:r w:rsidR="00706A74">
        <w:rPr>
          <w:rFonts w:ascii="Arial" w:hAnsi="Arial" w:cs="Arial"/>
        </w:rPr>
        <w:t>тесты</w:t>
      </w:r>
      <w:r w:rsidRPr="00F33C12">
        <w:rPr>
          <w:rFonts w:ascii="Arial" w:hAnsi="Arial" w:cs="Arial"/>
        </w:rPr>
        <w:t xml:space="preserve"> шахматные этюды и задачи), активизирующих общие и индивидуальные логические особенности обучающихся</w:t>
      </w:r>
    </w:p>
    <w:p w:rsidR="00FB10F0" w:rsidRDefault="00FB10F0" w:rsidP="00BB5A00">
      <w:pPr>
        <w:ind w:firstLine="708"/>
        <w:jc w:val="both"/>
        <w:rPr>
          <w:rFonts w:ascii="Arial" w:eastAsia="Times New Roman" w:hAnsi="Arial" w:cs="Arial"/>
        </w:rPr>
      </w:pPr>
      <w:r w:rsidRPr="00BB5A00">
        <w:rPr>
          <w:rFonts w:ascii="Arial" w:eastAsia="Times New Roman" w:hAnsi="Arial" w:cs="Arial"/>
        </w:rPr>
        <w:t>Главной отличительной особенностью</w:t>
      </w:r>
      <w:r w:rsidRPr="000832C8">
        <w:rPr>
          <w:rFonts w:ascii="Arial" w:eastAsia="Times New Roman" w:hAnsi="Arial" w:cs="Arial"/>
        </w:rPr>
        <w:t xml:space="preserve"> </w:t>
      </w:r>
      <w:r w:rsidR="00C161F3" w:rsidRPr="000832C8">
        <w:rPr>
          <w:rFonts w:ascii="Arial" w:eastAsia="Times New Roman" w:hAnsi="Arial" w:cs="Arial"/>
        </w:rPr>
        <w:t>данной программы яв</w:t>
      </w:r>
      <w:r w:rsidR="00AF285C">
        <w:rPr>
          <w:rFonts w:ascii="Arial" w:eastAsia="Times New Roman" w:hAnsi="Arial" w:cs="Arial"/>
        </w:rPr>
        <w:t>ляется ее многофункциональность</w:t>
      </w:r>
      <w:r w:rsidR="00AF285C" w:rsidRPr="00AF285C">
        <w:rPr>
          <w:rFonts w:ascii="Arial" w:eastAsia="Times New Roman" w:hAnsi="Arial" w:cs="Arial"/>
        </w:rPr>
        <w:t>.</w:t>
      </w:r>
      <w:r w:rsidR="00C161F3" w:rsidRPr="000832C8">
        <w:rPr>
          <w:rFonts w:ascii="Arial" w:eastAsia="Times New Roman" w:hAnsi="Arial" w:cs="Arial"/>
        </w:rPr>
        <w:t xml:space="preserve"> Программа </w:t>
      </w:r>
      <w:r w:rsidR="00E235BB">
        <w:rPr>
          <w:rFonts w:ascii="Arial" w:eastAsia="Times New Roman" w:hAnsi="Arial" w:cs="Arial"/>
        </w:rPr>
        <w:t xml:space="preserve">по шахматам </w:t>
      </w:r>
      <w:r w:rsidR="00C161F3" w:rsidRPr="000832C8">
        <w:rPr>
          <w:rFonts w:ascii="Arial" w:eastAsia="Times New Roman" w:hAnsi="Arial" w:cs="Arial"/>
        </w:rPr>
        <w:t>«</w:t>
      </w:r>
      <w:r w:rsidR="00E235BB">
        <w:rPr>
          <w:rFonts w:ascii="Arial" w:eastAsia="Times New Roman" w:hAnsi="Arial" w:cs="Arial"/>
        </w:rPr>
        <w:t>Белая ладья</w:t>
      </w:r>
      <w:r w:rsidR="00C161F3" w:rsidRPr="000832C8">
        <w:rPr>
          <w:rFonts w:ascii="Arial" w:eastAsia="Times New Roman" w:hAnsi="Arial" w:cs="Arial"/>
        </w:rPr>
        <w:t>»  предполагает не только обучение детей теоретическим основам</w:t>
      </w:r>
      <w:r w:rsidR="00C161F3">
        <w:rPr>
          <w:rFonts w:ascii="Arial" w:eastAsia="Times New Roman" w:hAnsi="Arial" w:cs="Arial"/>
        </w:rPr>
        <w:t xml:space="preserve"> шахмат</w:t>
      </w:r>
      <w:r w:rsidR="00C161F3" w:rsidRPr="000832C8">
        <w:rPr>
          <w:rFonts w:ascii="Arial" w:eastAsia="Times New Roman" w:hAnsi="Arial" w:cs="Arial"/>
        </w:rPr>
        <w:t>,</w:t>
      </w:r>
      <w:r w:rsidR="00C161F3">
        <w:rPr>
          <w:rFonts w:ascii="Arial" w:eastAsia="Times New Roman" w:hAnsi="Arial" w:cs="Arial"/>
        </w:rPr>
        <w:t xml:space="preserve"> также</w:t>
      </w:r>
      <w:r w:rsidR="00C161F3" w:rsidRPr="000832C8">
        <w:rPr>
          <w:rFonts w:ascii="Arial" w:eastAsia="Times New Roman" w:hAnsi="Arial" w:cs="Arial"/>
        </w:rPr>
        <w:t xml:space="preserve"> </w:t>
      </w:r>
      <w:r w:rsidR="00C161F3">
        <w:rPr>
          <w:rFonts w:ascii="Arial" w:eastAsia="Times New Roman" w:hAnsi="Arial" w:cs="Arial"/>
        </w:rPr>
        <w:t>предусмотрена</w:t>
      </w:r>
      <w:r w:rsidR="00706A74">
        <w:rPr>
          <w:rFonts w:ascii="Arial" w:eastAsia="Times New Roman" w:hAnsi="Arial" w:cs="Arial"/>
        </w:rPr>
        <w:t xml:space="preserve"> современная</w:t>
      </w:r>
      <w:r w:rsidR="00C161F3">
        <w:rPr>
          <w:rFonts w:ascii="Arial" w:eastAsia="Times New Roman" w:hAnsi="Arial" w:cs="Arial"/>
        </w:rPr>
        <w:t xml:space="preserve"> шахматная практика:</w:t>
      </w:r>
      <w:r w:rsidR="00C161F3" w:rsidRPr="000832C8">
        <w:rPr>
          <w:rFonts w:ascii="Arial" w:eastAsia="Times New Roman" w:hAnsi="Arial" w:cs="Arial"/>
        </w:rPr>
        <w:t xml:space="preserve"> участие в</w:t>
      </w:r>
      <w:r w:rsidR="00706A74">
        <w:rPr>
          <w:rFonts w:ascii="Arial" w:eastAsia="Times New Roman" w:hAnsi="Arial" w:cs="Arial"/>
        </w:rPr>
        <w:t xml:space="preserve"> городских и областных соревнованиях</w:t>
      </w:r>
      <w:r w:rsidR="00C161F3" w:rsidRPr="000832C8">
        <w:rPr>
          <w:rFonts w:ascii="Arial" w:eastAsia="Times New Roman" w:hAnsi="Arial" w:cs="Arial"/>
        </w:rPr>
        <w:t xml:space="preserve">, </w:t>
      </w:r>
      <w:r w:rsidR="00706A74">
        <w:rPr>
          <w:rFonts w:ascii="Arial" w:eastAsia="Times New Roman" w:hAnsi="Arial" w:cs="Arial"/>
        </w:rPr>
        <w:t>всероссийских онлайн</w:t>
      </w:r>
      <w:r w:rsidR="00BB5A00">
        <w:rPr>
          <w:rFonts w:ascii="Arial" w:eastAsia="Times New Roman" w:hAnsi="Arial" w:cs="Arial"/>
        </w:rPr>
        <w:t>-</w:t>
      </w:r>
      <w:r w:rsidR="00706A74">
        <w:rPr>
          <w:rFonts w:ascii="Arial" w:eastAsia="Times New Roman" w:hAnsi="Arial" w:cs="Arial"/>
        </w:rPr>
        <w:t>конкурсах</w:t>
      </w:r>
      <w:r w:rsidR="00C161F3" w:rsidRPr="000832C8">
        <w:rPr>
          <w:rFonts w:ascii="Arial" w:eastAsia="Times New Roman" w:hAnsi="Arial" w:cs="Arial"/>
        </w:rPr>
        <w:t xml:space="preserve">, </w:t>
      </w:r>
      <w:r w:rsidR="00706A74">
        <w:rPr>
          <w:rFonts w:ascii="Arial" w:eastAsia="Times New Roman" w:hAnsi="Arial" w:cs="Arial"/>
        </w:rPr>
        <w:t>участие в сеансе одновременной игры</w:t>
      </w:r>
      <w:r w:rsidR="00706A74" w:rsidRPr="00706A74">
        <w:rPr>
          <w:rFonts w:ascii="Arial" w:eastAsia="Times New Roman" w:hAnsi="Arial" w:cs="Arial"/>
        </w:rPr>
        <w:t>,</w:t>
      </w:r>
      <w:r w:rsidR="00706A74">
        <w:rPr>
          <w:rFonts w:ascii="Arial" w:eastAsia="Times New Roman" w:hAnsi="Arial" w:cs="Arial"/>
        </w:rPr>
        <w:t xml:space="preserve"> мастер-классах проводимых педагогом.</w:t>
      </w:r>
    </w:p>
    <w:p w:rsidR="000F79C1" w:rsidRPr="00706A74" w:rsidRDefault="000F79C1" w:rsidP="00BB5A00">
      <w:pPr>
        <w:ind w:firstLine="708"/>
        <w:jc w:val="both"/>
        <w:rPr>
          <w:rFonts w:ascii="Arial" w:eastAsia="Times New Roman" w:hAnsi="Arial" w:cs="Arial"/>
          <w:b/>
        </w:rPr>
      </w:pPr>
    </w:p>
    <w:p w:rsidR="0057138B" w:rsidRDefault="000F79C1" w:rsidP="000F79C1">
      <w:pPr>
        <w:ind w:firstLine="709"/>
        <w:contextualSpacing/>
        <w:jc w:val="center"/>
        <w:rPr>
          <w:rFonts w:ascii="Arial" w:eastAsia="Times New Roman" w:hAnsi="Arial" w:cs="Arial"/>
          <w:b/>
        </w:rPr>
      </w:pPr>
      <w:r w:rsidRPr="000F79C1">
        <w:rPr>
          <w:rFonts w:ascii="Arial" w:eastAsia="Times New Roman" w:hAnsi="Arial" w:cs="Arial"/>
          <w:b/>
        </w:rPr>
        <w:t>Цели и задачи</w:t>
      </w:r>
    </w:p>
    <w:p w:rsidR="000F79C1" w:rsidRPr="000F79C1" w:rsidRDefault="000F79C1" w:rsidP="000F79C1">
      <w:pPr>
        <w:ind w:firstLine="709"/>
        <w:contextualSpacing/>
        <w:jc w:val="center"/>
        <w:rPr>
          <w:rFonts w:ascii="Arial" w:eastAsia="Times New Roman" w:hAnsi="Arial" w:cs="Arial"/>
          <w:b/>
        </w:rPr>
      </w:pPr>
    </w:p>
    <w:p w:rsidR="00514F8A" w:rsidRPr="00A93C14" w:rsidRDefault="00514F8A" w:rsidP="00A93C14">
      <w:pPr>
        <w:pStyle w:val="a7"/>
        <w:contextualSpacing/>
        <w:jc w:val="both"/>
        <w:rPr>
          <w:rFonts w:ascii="Arial" w:hAnsi="Arial" w:cs="Arial"/>
          <w:b/>
        </w:rPr>
      </w:pPr>
      <w:r w:rsidRPr="00F26416">
        <w:rPr>
          <w:rFonts w:ascii="Arial" w:hAnsi="Arial" w:cs="Arial"/>
          <w:b/>
        </w:rPr>
        <w:t xml:space="preserve">       </w:t>
      </w:r>
      <w:r w:rsidR="00173E03">
        <w:rPr>
          <w:rFonts w:ascii="Arial" w:hAnsi="Arial" w:cs="Arial"/>
          <w:b/>
        </w:rPr>
        <w:t xml:space="preserve">     </w:t>
      </w:r>
      <w:r w:rsidRPr="00F26416">
        <w:rPr>
          <w:rFonts w:ascii="Arial" w:hAnsi="Arial" w:cs="Arial"/>
          <w:b/>
        </w:rPr>
        <w:t xml:space="preserve"> Цель</w:t>
      </w:r>
      <w:r w:rsidR="00A93C14">
        <w:rPr>
          <w:rFonts w:ascii="Arial" w:hAnsi="Arial" w:cs="Arial"/>
          <w:b/>
        </w:rPr>
        <w:t xml:space="preserve"> программы</w:t>
      </w:r>
      <w:r w:rsidRPr="00F26416">
        <w:rPr>
          <w:rFonts w:ascii="Arial" w:hAnsi="Arial" w:cs="Arial"/>
          <w:b/>
        </w:rPr>
        <w:t>:</w:t>
      </w:r>
      <w:r w:rsidR="00A93C14">
        <w:rPr>
          <w:rFonts w:ascii="Arial" w:hAnsi="Arial" w:cs="Arial"/>
          <w:b/>
        </w:rPr>
        <w:t xml:space="preserve"> </w:t>
      </w:r>
      <w:r w:rsidR="005D2878">
        <w:rPr>
          <w:rFonts w:ascii="Arial" w:hAnsi="Arial" w:cs="Arial"/>
        </w:rPr>
        <w:t>р</w:t>
      </w:r>
      <w:r w:rsidRPr="00F26416">
        <w:rPr>
          <w:rFonts w:ascii="Arial" w:hAnsi="Arial" w:cs="Arial"/>
        </w:rPr>
        <w:t>азвитие логического мышления  обучающихся</w:t>
      </w:r>
      <w:r w:rsidR="002D5D9C">
        <w:rPr>
          <w:rFonts w:ascii="Arial" w:hAnsi="Arial" w:cs="Arial"/>
        </w:rPr>
        <w:t xml:space="preserve"> через обучение игре в шахматы</w:t>
      </w:r>
      <w:r w:rsidR="00A93C14">
        <w:rPr>
          <w:rFonts w:ascii="Arial" w:hAnsi="Arial" w:cs="Arial"/>
        </w:rPr>
        <w:t>.</w:t>
      </w:r>
    </w:p>
    <w:p w:rsidR="00514F8A" w:rsidRPr="00F26416" w:rsidRDefault="00514F8A" w:rsidP="00A93C14">
      <w:pPr>
        <w:pStyle w:val="22"/>
        <w:shd w:val="clear" w:color="auto" w:fill="auto"/>
        <w:spacing w:before="0" w:after="0" w:line="240" w:lineRule="auto"/>
        <w:ind w:left="20" w:firstLine="4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6416">
        <w:rPr>
          <w:rFonts w:ascii="Arial" w:hAnsi="Arial" w:cs="Arial"/>
          <w:b/>
          <w:sz w:val="24"/>
          <w:szCs w:val="24"/>
        </w:rPr>
        <w:t>Задачи</w:t>
      </w:r>
      <w:r w:rsidR="00A93C14">
        <w:rPr>
          <w:rFonts w:ascii="Arial" w:hAnsi="Arial" w:cs="Arial"/>
          <w:b/>
          <w:sz w:val="24"/>
          <w:szCs w:val="24"/>
        </w:rPr>
        <w:t xml:space="preserve"> программы</w:t>
      </w:r>
      <w:r w:rsidRPr="00F26416">
        <w:rPr>
          <w:rFonts w:ascii="Arial" w:hAnsi="Arial" w:cs="Arial"/>
          <w:b/>
          <w:sz w:val="24"/>
          <w:szCs w:val="24"/>
        </w:rPr>
        <w:t>:</w:t>
      </w:r>
    </w:p>
    <w:p w:rsidR="00E53FCD" w:rsidRPr="00F26416" w:rsidRDefault="00E53FCD" w:rsidP="00A93C14">
      <w:pPr>
        <w:pStyle w:val="22"/>
        <w:shd w:val="clear" w:color="auto" w:fill="auto"/>
        <w:spacing w:before="0" w:after="0" w:line="240" w:lineRule="auto"/>
        <w:ind w:left="20" w:firstLine="4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6416">
        <w:rPr>
          <w:rFonts w:ascii="Arial" w:hAnsi="Arial" w:cs="Arial"/>
          <w:b/>
          <w:sz w:val="24"/>
          <w:szCs w:val="24"/>
        </w:rPr>
        <w:t>обучающие</w:t>
      </w:r>
    </w:p>
    <w:p w:rsidR="00514F8A" w:rsidRPr="00F26416" w:rsidRDefault="005D2878" w:rsidP="00A93C14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left="480" w:right="2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514F8A" w:rsidRPr="00F26416">
        <w:rPr>
          <w:rFonts w:ascii="Arial" w:hAnsi="Arial" w:cs="Arial"/>
          <w:sz w:val="24"/>
          <w:szCs w:val="24"/>
        </w:rPr>
        <w:t>формировать  базовые знания   шахматной игры: дебют, миттельшпиль, эндшпиль;</w:t>
      </w:r>
    </w:p>
    <w:p w:rsidR="00514F8A" w:rsidRPr="00F26416" w:rsidRDefault="005D2878" w:rsidP="00A93C14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left="480" w:right="2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93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514F8A" w:rsidRPr="00F26416">
        <w:rPr>
          <w:rFonts w:ascii="Arial" w:hAnsi="Arial" w:cs="Arial"/>
          <w:sz w:val="24"/>
          <w:szCs w:val="24"/>
        </w:rPr>
        <w:t>аучить составлять план игры, корректировать план ввиду резкого  изменения позиции;</w:t>
      </w:r>
    </w:p>
    <w:p w:rsidR="00E53FCD" w:rsidRPr="00F26416" w:rsidRDefault="00E53FCD" w:rsidP="00A93C14">
      <w:pPr>
        <w:ind w:left="480"/>
        <w:contextualSpacing/>
        <w:jc w:val="both"/>
        <w:rPr>
          <w:rFonts w:ascii="Arial" w:hAnsi="Arial" w:cs="Arial"/>
          <w:b/>
        </w:rPr>
      </w:pPr>
      <w:r w:rsidRPr="00F26416">
        <w:rPr>
          <w:rFonts w:ascii="Arial" w:hAnsi="Arial" w:cs="Arial"/>
          <w:b/>
        </w:rPr>
        <w:t>воспитательные</w:t>
      </w:r>
    </w:p>
    <w:p w:rsidR="00E53FCD" w:rsidRPr="00F26416" w:rsidRDefault="005D2878" w:rsidP="00A93C14">
      <w:pPr>
        <w:ind w:left="4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E53FCD" w:rsidRPr="00F26416">
        <w:rPr>
          <w:rFonts w:ascii="Arial" w:hAnsi="Arial" w:cs="Arial"/>
        </w:rPr>
        <w:t>оспитывать ответственность, коммуникативность, толерантность;</w:t>
      </w:r>
    </w:p>
    <w:p w:rsidR="00E53FCD" w:rsidRPr="00F26416" w:rsidRDefault="00E53FCD" w:rsidP="00A93C14">
      <w:pPr>
        <w:ind w:left="480"/>
        <w:contextualSpacing/>
        <w:jc w:val="both"/>
        <w:rPr>
          <w:rFonts w:ascii="Arial" w:hAnsi="Arial" w:cs="Arial"/>
        </w:rPr>
      </w:pPr>
      <w:r w:rsidRPr="00F26416">
        <w:rPr>
          <w:rFonts w:ascii="Arial" w:hAnsi="Arial" w:cs="Arial"/>
        </w:rPr>
        <w:t xml:space="preserve">- </w:t>
      </w:r>
      <w:r w:rsidR="005D2878">
        <w:rPr>
          <w:rFonts w:ascii="Arial" w:hAnsi="Arial" w:cs="Arial"/>
        </w:rPr>
        <w:t>в</w:t>
      </w:r>
      <w:r w:rsidRPr="00F26416">
        <w:rPr>
          <w:rFonts w:ascii="Arial" w:hAnsi="Arial" w:cs="Arial"/>
        </w:rPr>
        <w:t>оспитывать сдержанность, умение управлять своими эмоциями в процессе организации и проведении игровой соревновательной деятельности;</w:t>
      </w:r>
    </w:p>
    <w:p w:rsidR="00E53FCD" w:rsidRPr="00F26416" w:rsidRDefault="00E53FCD" w:rsidP="00A93C14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left="480" w:right="2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6416">
        <w:rPr>
          <w:rFonts w:ascii="Arial" w:hAnsi="Arial" w:cs="Arial"/>
          <w:b/>
          <w:sz w:val="24"/>
          <w:szCs w:val="24"/>
        </w:rPr>
        <w:t>развивающие</w:t>
      </w:r>
    </w:p>
    <w:p w:rsidR="00514F8A" w:rsidRPr="00F26416" w:rsidRDefault="005D2878" w:rsidP="00A93C14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left="480" w:right="2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514F8A" w:rsidRPr="00F26416">
        <w:rPr>
          <w:rFonts w:ascii="Arial" w:hAnsi="Arial" w:cs="Arial"/>
          <w:sz w:val="24"/>
          <w:szCs w:val="24"/>
        </w:rPr>
        <w:t>асширять кругозор о шахматах как о науке, искусстве и спорте;</w:t>
      </w:r>
    </w:p>
    <w:p w:rsidR="00514F8A" w:rsidRPr="00F26416" w:rsidRDefault="00514F8A" w:rsidP="00A93C14">
      <w:pPr>
        <w:ind w:left="480"/>
        <w:contextualSpacing/>
        <w:jc w:val="both"/>
        <w:rPr>
          <w:rFonts w:ascii="Arial" w:hAnsi="Arial" w:cs="Arial"/>
        </w:rPr>
      </w:pPr>
      <w:r w:rsidRPr="00173E03">
        <w:rPr>
          <w:rFonts w:ascii="Arial" w:hAnsi="Arial" w:cs="Arial"/>
        </w:rPr>
        <w:t>-</w:t>
      </w:r>
      <w:r w:rsidRPr="00F26416">
        <w:rPr>
          <w:rFonts w:ascii="Arial" w:hAnsi="Arial" w:cs="Arial"/>
          <w:b/>
        </w:rPr>
        <w:t xml:space="preserve"> </w:t>
      </w:r>
      <w:r w:rsidR="005D2878">
        <w:rPr>
          <w:rFonts w:ascii="Arial" w:hAnsi="Arial" w:cs="Arial"/>
        </w:rPr>
        <w:t>с</w:t>
      </w:r>
      <w:r w:rsidRPr="00F26416">
        <w:rPr>
          <w:rFonts w:ascii="Arial" w:hAnsi="Arial" w:cs="Arial"/>
        </w:rPr>
        <w:t>овершенствовать устойчивые навыки решения шахматных задач;</w:t>
      </w:r>
    </w:p>
    <w:p w:rsidR="00514F8A" w:rsidRPr="00F26416" w:rsidRDefault="00514F8A" w:rsidP="00A93C14">
      <w:pPr>
        <w:ind w:left="480"/>
        <w:contextualSpacing/>
        <w:jc w:val="both"/>
        <w:rPr>
          <w:rFonts w:ascii="Arial" w:hAnsi="Arial" w:cs="Arial"/>
        </w:rPr>
      </w:pPr>
      <w:r w:rsidRPr="00173E03">
        <w:rPr>
          <w:rFonts w:ascii="Arial" w:hAnsi="Arial" w:cs="Arial"/>
        </w:rPr>
        <w:t>-</w:t>
      </w:r>
      <w:r w:rsidR="005D2878" w:rsidRPr="00173E03">
        <w:rPr>
          <w:rFonts w:ascii="Arial" w:hAnsi="Arial" w:cs="Arial"/>
        </w:rPr>
        <w:t xml:space="preserve"> </w:t>
      </w:r>
      <w:r w:rsidR="005D2878">
        <w:rPr>
          <w:rFonts w:ascii="Arial" w:hAnsi="Arial" w:cs="Arial"/>
        </w:rPr>
        <w:t>с</w:t>
      </w:r>
      <w:r w:rsidRPr="00F26416">
        <w:rPr>
          <w:rFonts w:ascii="Arial" w:hAnsi="Arial" w:cs="Arial"/>
        </w:rPr>
        <w:t>тимулировать творческую активность и умственные способности.</w:t>
      </w:r>
    </w:p>
    <w:p w:rsidR="000F79C1" w:rsidRDefault="000F79C1" w:rsidP="000F79C1">
      <w:pPr>
        <w:contextualSpacing/>
        <w:jc w:val="center"/>
        <w:rPr>
          <w:rFonts w:ascii="Arial" w:hAnsi="Arial" w:cs="Arial"/>
          <w:b/>
        </w:rPr>
      </w:pPr>
    </w:p>
    <w:p w:rsidR="000F79C1" w:rsidRPr="00F26416" w:rsidRDefault="000F79C1" w:rsidP="000F79C1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Общая характеристика модуля</w:t>
      </w:r>
    </w:p>
    <w:p w:rsidR="00A93C14" w:rsidRDefault="00A93C14" w:rsidP="00A93C14">
      <w:pPr>
        <w:pStyle w:val="a7"/>
        <w:ind w:firstLine="709"/>
        <w:contextualSpacing/>
        <w:jc w:val="both"/>
        <w:rPr>
          <w:rFonts w:ascii="Arial" w:hAnsi="Arial" w:cs="Arial"/>
        </w:rPr>
      </w:pPr>
    </w:p>
    <w:p w:rsidR="00A93C14" w:rsidRPr="00F26416" w:rsidRDefault="00A93C14" w:rsidP="00A93C14">
      <w:pPr>
        <w:pStyle w:val="a7"/>
        <w:ind w:firstLine="709"/>
        <w:contextualSpacing/>
        <w:jc w:val="both"/>
        <w:rPr>
          <w:rFonts w:ascii="Arial" w:hAnsi="Arial" w:cs="Arial"/>
        </w:rPr>
      </w:pPr>
      <w:r w:rsidRPr="00F26416">
        <w:rPr>
          <w:rFonts w:ascii="Arial" w:hAnsi="Arial" w:cs="Arial"/>
        </w:rPr>
        <w:t>Данная программа стремится следовать требованиям современной науки. Эти требования можно свести к основным положениям: сознательность и активность обучения, наглядность, систематичность и последовательность, доступность, прочность знаний, воспитывающее обучение.</w:t>
      </w:r>
    </w:p>
    <w:p w:rsidR="00A93C14" w:rsidRPr="00F26416" w:rsidRDefault="00A93C14" w:rsidP="00A93C14">
      <w:pPr>
        <w:pStyle w:val="22"/>
        <w:shd w:val="clear" w:color="auto" w:fill="auto"/>
        <w:spacing w:before="0" w:after="0" w:line="240" w:lineRule="auto"/>
        <w:ind w:right="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16">
        <w:rPr>
          <w:rFonts w:ascii="Arial" w:hAnsi="Arial" w:cs="Arial"/>
          <w:sz w:val="24"/>
          <w:szCs w:val="24"/>
        </w:rPr>
        <w:t>«Учение следует начинать «не со словесного толкования о вещах, - говорил Я.А. Коменский, - но с предметного над ними наблюдения, » в связи с чем «наглядность - золотое правило» обучения и залог педагогического мастерства. Средствами наглядности в шахматах служат сама шахматная доска и движение фигур. Иллюстрацией принципа систематичности в шахматах могут служить аналитические позиции в эндшпиле. С точки зрения доступности хороши задачи - миниатюры и несложные фрагменты партий. Методика и практика преподавания шахмат предусматривает для достижения прочности знаний различные средства, в том числе: самостоятельные задания, тематические сеансы одновременной игры, консультационные тренировочные партии. Принцип воспитывающего обучения важен не только во всей системе народного образования, но и в области шахматного совершенствования. Турнирная обстановка развивает у любителя шахмат чувство товарищества, аналитические способности, учит умению ценить время.</w:t>
      </w:r>
    </w:p>
    <w:p w:rsidR="009E0B2E" w:rsidRPr="00F26416" w:rsidRDefault="00A93C14" w:rsidP="00A93C14">
      <w:pPr>
        <w:ind w:firstLine="708"/>
        <w:contextualSpacing/>
        <w:jc w:val="both"/>
        <w:rPr>
          <w:rFonts w:ascii="Arial" w:hAnsi="Arial" w:cs="Arial"/>
          <w:b/>
        </w:rPr>
      </w:pPr>
      <w:r w:rsidRPr="00F26416">
        <w:rPr>
          <w:rFonts w:ascii="Arial" w:hAnsi="Arial" w:cs="Arial"/>
        </w:rPr>
        <w:t xml:space="preserve">В процессе занятий юный шахматист учится умению приобретать новые </w:t>
      </w:r>
      <w:r w:rsidRPr="00F26416">
        <w:rPr>
          <w:rFonts w:ascii="Arial" w:hAnsi="Arial" w:cs="Arial"/>
        </w:rPr>
        <w:lastRenderedPageBreak/>
        <w:t>знания, навыки к учёбе и трудовой деятельности, совершеннее становятся его волевые и физические свойства.</w:t>
      </w:r>
    </w:p>
    <w:p w:rsidR="00A93C14" w:rsidRDefault="00A93C14" w:rsidP="002D5D9C">
      <w:pPr>
        <w:contextualSpacing/>
        <w:jc w:val="center"/>
        <w:rPr>
          <w:rFonts w:ascii="Arial" w:hAnsi="Arial" w:cs="Arial"/>
          <w:b/>
        </w:rPr>
      </w:pPr>
    </w:p>
    <w:p w:rsidR="000F79C1" w:rsidRDefault="000F79C1" w:rsidP="002D5D9C">
      <w:pPr>
        <w:contextualSpacing/>
        <w:jc w:val="center"/>
        <w:rPr>
          <w:rFonts w:ascii="Arial" w:hAnsi="Arial" w:cs="Arial"/>
          <w:b/>
        </w:rPr>
      </w:pPr>
    </w:p>
    <w:p w:rsidR="000F79C1" w:rsidRDefault="000F79C1" w:rsidP="002D5D9C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Организационные условия реализации программы</w:t>
      </w:r>
    </w:p>
    <w:p w:rsidR="004A59F0" w:rsidRPr="0065075F" w:rsidRDefault="004A59F0" w:rsidP="004A59F0">
      <w:pPr>
        <w:shd w:val="clear" w:color="auto" w:fill="FFFFFF"/>
        <w:ind w:right="-360"/>
        <w:rPr>
          <w:rFonts w:ascii="Arial" w:hAnsi="Arial" w:cs="Arial"/>
          <w:b/>
        </w:rPr>
      </w:pPr>
    </w:p>
    <w:p w:rsidR="004A59F0" w:rsidRDefault="004A59F0" w:rsidP="004A59F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65075F">
        <w:rPr>
          <w:rFonts w:ascii="Arial" w:hAnsi="Arial" w:cs="Arial"/>
        </w:rPr>
        <w:t>Ознакомительный модуль  рассчитан  на один месяц обучения, возраст обучающихся от 6 до 8 лет. Группа детей обучается из расчета 2 часа в неделю; 8 часов в месяц. Количество обучающихся в группе 1</w:t>
      </w:r>
      <w:r>
        <w:rPr>
          <w:rFonts w:ascii="Arial" w:hAnsi="Arial" w:cs="Arial"/>
        </w:rPr>
        <w:t>2</w:t>
      </w:r>
      <w:r w:rsidRPr="0065075F">
        <w:rPr>
          <w:rFonts w:ascii="Arial" w:hAnsi="Arial" w:cs="Arial"/>
        </w:rPr>
        <w:t>-15 человек.</w:t>
      </w:r>
    </w:p>
    <w:p w:rsidR="000F79C1" w:rsidRDefault="000F79C1" w:rsidP="004A59F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79C1" w:rsidRPr="000F79C1" w:rsidRDefault="000F79C1" w:rsidP="000F79C1">
      <w:pPr>
        <w:shd w:val="clear" w:color="auto" w:fill="FFFFFF"/>
        <w:spacing w:line="276" w:lineRule="auto"/>
        <w:ind w:firstLine="709"/>
        <w:jc w:val="center"/>
        <w:rPr>
          <w:rFonts w:ascii="Arial" w:hAnsi="Arial" w:cs="Arial"/>
          <w:b/>
        </w:rPr>
      </w:pPr>
      <w:r w:rsidRPr="000F79C1">
        <w:rPr>
          <w:rFonts w:ascii="Arial" w:hAnsi="Arial" w:cs="Arial"/>
          <w:b/>
        </w:rPr>
        <w:t>Ожидаемые результаты и способы их проверки</w:t>
      </w:r>
    </w:p>
    <w:p w:rsidR="0031533F" w:rsidRPr="00F26416" w:rsidRDefault="0058664A" w:rsidP="00BB5A00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16">
        <w:rPr>
          <w:rFonts w:ascii="Arial" w:hAnsi="Arial" w:cs="Arial"/>
          <w:sz w:val="24"/>
          <w:szCs w:val="24"/>
        </w:rPr>
        <w:t xml:space="preserve">За </w:t>
      </w:r>
      <w:r w:rsidR="0031533F">
        <w:rPr>
          <w:rFonts w:ascii="Arial" w:hAnsi="Arial" w:cs="Arial"/>
          <w:sz w:val="24"/>
          <w:szCs w:val="24"/>
        </w:rPr>
        <w:t xml:space="preserve">месяц </w:t>
      </w:r>
      <w:r w:rsidRPr="00F26416">
        <w:rPr>
          <w:rFonts w:ascii="Arial" w:hAnsi="Arial" w:cs="Arial"/>
          <w:sz w:val="24"/>
          <w:szCs w:val="24"/>
        </w:rPr>
        <w:t xml:space="preserve">обучения учащиеся </w:t>
      </w:r>
      <w:r w:rsidR="0031533F">
        <w:rPr>
          <w:rFonts w:ascii="Arial" w:hAnsi="Arial" w:cs="Arial"/>
          <w:sz w:val="24"/>
          <w:szCs w:val="24"/>
        </w:rPr>
        <w:t>получают</w:t>
      </w:r>
      <w:r w:rsidR="003478DE">
        <w:rPr>
          <w:rFonts w:ascii="Arial" w:hAnsi="Arial" w:cs="Arial"/>
          <w:sz w:val="24"/>
          <w:szCs w:val="24"/>
        </w:rPr>
        <w:t xml:space="preserve"> </w:t>
      </w:r>
      <w:r w:rsidR="0031533F" w:rsidRPr="00F26416">
        <w:rPr>
          <w:rFonts w:ascii="Arial" w:hAnsi="Arial" w:cs="Arial"/>
          <w:sz w:val="24"/>
          <w:szCs w:val="24"/>
        </w:rPr>
        <w:t>базовые знания шахматной игры</w:t>
      </w:r>
      <w:r w:rsidR="00D03B54">
        <w:rPr>
          <w:rFonts w:ascii="Arial" w:hAnsi="Arial" w:cs="Arial"/>
          <w:sz w:val="24"/>
          <w:szCs w:val="24"/>
        </w:rPr>
        <w:t>: дебют, миттельшпиль, эндшпиль.</w:t>
      </w:r>
    </w:p>
    <w:p w:rsidR="0058664A" w:rsidRPr="00F26416" w:rsidRDefault="0058664A" w:rsidP="00BB5A00">
      <w:pPr>
        <w:pStyle w:val="22"/>
        <w:shd w:val="clear" w:color="auto" w:fill="auto"/>
        <w:spacing w:before="0" w:after="0" w:line="240" w:lineRule="auto"/>
        <w:ind w:right="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16">
        <w:rPr>
          <w:rFonts w:ascii="Arial" w:hAnsi="Arial" w:cs="Arial"/>
          <w:sz w:val="24"/>
          <w:szCs w:val="24"/>
        </w:rPr>
        <w:t>Учитывая психологические особенности детей младшего школьного возраста,  больше половины занятий реализуется через игру. Это различные конкурсы, сеансы одновременной игры, тренировочные партии и, конечно, турниры. Игровая практика учащихся необходима еще и потому, что в основе шахматного совершенствования лежит спортивная борьба. В ней обучающиеся  оттачивают свое умение, приобретают практический опыт, получают эстетическое и моральное удовлетворение.</w:t>
      </w:r>
    </w:p>
    <w:p w:rsidR="00085A1C" w:rsidRDefault="00A93C14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5A1C" w:rsidRPr="00085A1C" w:rsidRDefault="00085A1C" w:rsidP="00085A1C">
      <w:pPr>
        <w:tabs>
          <w:tab w:val="left" w:pos="567"/>
        </w:tabs>
        <w:contextualSpacing/>
        <w:jc w:val="both"/>
        <w:rPr>
          <w:rFonts w:ascii="Arial" w:hAnsi="Arial" w:cs="Arial"/>
          <w:color w:val="000000" w:themeColor="text1"/>
        </w:rPr>
      </w:pPr>
      <w:r w:rsidRPr="00F66C3C">
        <w:rPr>
          <w:rFonts w:ascii="Arial" w:hAnsi="Arial" w:cs="Arial"/>
          <w:color w:val="FF0000"/>
        </w:rPr>
        <w:t xml:space="preserve">     </w:t>
      </w:r>
      <w:r w:rsidRPr="00085A1C">
        <w:rPr>
          <w:rFonts w:ascii="Arial" w:hAnsi="Arial" w:cs="Arial"/>
          <w:b/>
          <w:i/>
          <w:color w:val="000000" w:themeColor="text1"/>
          <w:u w:val="single"/>
        </w:rPr>
        <w:t>Формы и методы</w:t>
      </w:r>
      <w:r w:rsidRPr="00085A1C">
        <w:rPr>
          <w:rFonts w:ascii="Arial" w:hAnsi="Arial" w:cs="Arial"/>
          <w:color w:val="000000" w:themeColor="text1"/>
        </w:rPr>
        <w:t xml:space="preserve">  реализации программы:</w:t>
      </w:r>
    </w:p>
    <w:p w:rsidR="00085A1C" w:rsidRPr="00085A1C" w:rsidRDefault="00085A1C" w:rsidP="009B1622">
      <w:pPr>
        <w:widowControl/>
        <w:numPr>
          <w:ilvl w:val="0"/>
          <w:numId w:val="4"/>
        </w:numPr>
        <w:contextualSpacing/>
        <w:jc w:val="both"/>
        <w:rPr>
          <w:rFonts w:ascii="Arial" w:hAnsi="Arial" w:cs="Arial"/>
          <w:color w:val="000000" w:themeColor="text1"/>
        </w:rPr>
      </w:pPr>
      <w:r w:rsidRPr="00085A1C">
        <w:rPr>
          <w:rFonts w:ascii="Arial" w:hAnsi="Arial" w:cs="Arial"/>
          <w:color w:val="000000" w:themeColor="text1"/>
        </w:rPr>
        <w:t>Уроки;</w:t>
      </w:r>
    </w:p>
    <w:p w:rsidR="00085A1C" w:rsidRPr="00085A1C" w:rsidRDefault="00085A1C" w:rsidP="009B1622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 w:rsidRPr="00085A1C">
        <w:rPr>
          <w:rFonts w:ascii="Arial" w:hAnsi="Arial" w:cs="Arial"/>
          <w:color w:val="000000" w:themeColor="text1"/>
        </w:rPr>
        <w:t>групповые занятия;</w:t>
      </w:r>
    </w:p>
    <w:p w:rsidR="00085A1C" w:rsidRPr="00085A1C" w:rsidRDefault="00085A1C" w:rsidP="009B1622">
      <w:pPr>
        <w:widowControl/>
        <w:numPr>
          <w:ilvl w:val="0"/>
          <w:numId w:val="3"/>
        </w:numPr>
        <w:contextualSpacing/>
        <w:jc w:val="both"/>
        <w:rPr>
          <w:rFonts w:ascii="Arial" w:hAnsi="Arial" w:cs="Arial"/>
          <w:color w:val="000000" w:themeColor="text1"/>
        </w:rPr>
      </w:pPr>
      <w:r w:rsidRPr="00085A1C">
        <w:rPr>
          <w:rFonts w:ascii="Arial" w:hAnsi="Arial" w:cs="Arial"/>
          <w:color w:val="000000" w:themeColor="text1"/>
        </w:rPr>
        <w:t>игровая деятельность;</w:t>
      </w:r>
    </w:p>
    <w:p w:rsidR="00085A1C" w:rsidRPr="00085A1C" w:rsidRDefault="00085A1C" w:rsidP="009B1622">
      <w:pPr>
        <w:widowControl/>
        <w:numPr>
          <w:ilvl w:val="0"/>
          <w:numId w:val="3"/>
        </w:numPr>
        <w:contextualSpacing/>
        <w:jc w:val="both"/>
        <w:rPr>
          <w:rFonts w:ascii="Arial" w:hAnsi="Arial" w:cs="Arial"/>
          <w:color w:val="000000" w:themeColor="text1"/>
        </w:rPr>
      </w:pPr>
      <w:r w:rsidRPr="00085A1C">
        <w:rPr>
          <w:rFonts w:ascii="Arial" w:hAnsi="Arial" w:cs="Arial"/>
          <w:color w:val="000000" w:themeColor="text1"/>
        </w:rPr>
        <w:t>конкурсы решения;</w:t>
      </w:r>
    </w:p>
    <w:p w:rsidR="00085A1C" w:rsidRPr="00085A1C" w:rsidRDefault="00085A1C" w:rsidP="009B1622">
      <w:pPr>
        <w:widowControl/>
        <w:numPr>
          <w:ilvl w:val="0"/>
          <w:numId w:val="3"/>
        </w:numPr>
        <w:contextualSpacing/>
        <w:jc w:val="both"/>
        <w:rPr>
          <w:rFonts w:ascii="Arial" w:hAnsi="Arial" w:cs="Arial"/>
          <w:color w:val="000000" w:themeColor="text1"/>
        </w:rPr>
      </w:pPr>
      <w:r w:rsidRPr="00085A1C">
        <w:rPr>
          <w:rFonts w:ascii="Arial" w:hAnsi="Arial" w:cs="Arial"/>
          <w:color w:val="000000" w:themeColor="text1"/>
        </w:rPr>
        <w:t>турнирная практика;</w:t>
      </w:r>
    </w:p>
    <w:p w:rsidR="00085A1C" w:rsidRDefault="00E235BB" w:rsidP="009B1622">
      <w:pPr>
        <w:widowControl/>
        <w:numPr>
          <w:ilvl w:val="0"/>
          <w:numId w:val="3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разбор партий.</w:t>
      </w:r>
    </w:p>
    <w:p w:rsidR="0031533F" w:rsidRPr="00085A1C" w:rsidRDefault="0031533F" w:rsidP="00E235BB">
      <w:pPr>
        <w:widowControl/>
        <w:ind w:left="360"/>
        <w:contextualSpacing/>
        <w:jc w:val="both"/>
        <w:rPr>
          <w:rFonts w:ascii="Arial" w:hAnsi="Arial" w:cs="Arial"/>
          <w:color w:val="000000" w:themeColor="text1"/>
        </w:rPr>
      </w:pPr>
    </w:p>
    <w:p w:rsidR="00085A1C" w:rsidRPr="00085A1C" w:rsidRDefault="00085A1C" w:rsidP="00085A1C">
      <w:pPr>
        <w:ind w:left="360"/>
        <w:contextualSpacing/>
        <w:jc w:val="both"/>
        <w:rPr>
          <w:rFonts w:ascii="Arial" w:hAnsi="Arial" w:cs="Arial"/>
          <w:color w:val="000000" w:themeColor="text1"/>
        </w:rPr>
      </w:pPr>
      <w:r w:rsidRPr="00085A1C">
        <w:rPr>
          <w:rFonts w:ascii="Arial" w:hAnsi="Arial" w:cs="Arial"/>
          <w:b/>
          <w:i/>
          <w:color w:val="000000" w:themeColor="text1"/>
          <w:u w:val="single"/>
        </w:rPr>
        <w:t>Средства</w:t>
      </w:r>
      <w:r w:rsidRPr="00085A1C">
        <w:rPr>
          <w:rFonts w:ascii="Arial" w:hAnsi="Arial" w:cs="Arial"/>
          <w:b/>
          <w:i/>
          <w:color w:val="000000" w:themeColor="text1"/>
          <w:u w:val="single"/>
          <w:lang w:val="en-US"/>
        </w:rPr>
        <w:t xml:space="preserve"> </w:t>
      </w:r>
      <w:r w:rsidRPr="00085A1C">
        <w:rPr>
          <w:rFonts w:ascii="Arial" w:hAnsi="Arial" w:cs="Arial"/>
          <w:color w:val="000000" w:themeColor="text1"/>
        </w:rPr>
        <w:t xml:space="preserve"> реализации программы:</w:t>
      </w:r>
    </w:p>
    <w:p w:rsidR="00085A1C" w:rsidRPr="00085A1C" w:rsidRDefault="00085A1C" w:rsidP="009B1622">
      <w:pPr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color w:val="000000" w:themeColor="text1"/>
        </w:rPr>
      </w:pPr>
      <w:r w:rsidRPr="00085A1C">
        <w:rPr>
          <w:rFonts w:ascii="Arial" w:hAnsi="Arial" w:cs="Arial"/>
          <w:color w:val="000000" w:themeColor="text1"/>
        </w:rPr>
        <w:t>учебно-тематические планы;</w:t>
      </w:r>
    </w:p>
    <w:p w:rsidR="00085A1C" w:rsidRPr="00085A1C" w:rsidRDefault="00085A1C" w:rsidP="009B1622">
      <w:pPr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color w:val="000000" w:themeColor="text1"/>
        </w:rPr>
      </w:pPr>
      <w:r w:rsidRPr="00085A1C">
        <w:rPr>
          <w:rFonts w:ascii="Arial" w:hAnsi="Arial" w:cs="Arial"/>
          <w:color w:val="000000" w:themeColor="text1"/>
        </w:rPr>
        <w:t>методические указания и методическое обеспечение программы;</w:t>
      </w:r>
    </w:p>
    <w:p w:rsidR="00085A1C" w:rsidRPr="00085A1C" w:rsidRDefault="00085A1C" w:rsidP="009B1622">
      <w:pPr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color w:val="000000" w:themeColor="text1"/>
        </w:rPr>
      </w:pPr>
      <w:r w:rsidRPr="00085A1C">
        <w:rPr>
          <w:rFonts w:ascii="Arial" w:hAnsi="Arial" w:cs="Arial"/>
          <w:color w:val="000000" w:themeColor="text1"/>
        </w:rPr>
        <w:t>сборники задач;</w:t>
      </w:r>
    </w:p>
    <w:p w:rsidR="00085A1C" w:rsidRPr="00085A1C" w:rsidRDefault="00085A1C" w:rsidP="009B1622">
      <w:pPr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color w:val="000000" w:themeColor="text1"/>
        </w:rPr>
      </w:pPr>
      <w:r w:rsidRPr="00085A1C">
        <w:rPr>
          <w:rFonts w:ascii="Arial" w:hAnsi="Arial" w:cs="Arial"/>
          <w:color w:val="000000" w:themeColor="text1"/>
        </w:rPr>
        <w:t>шахматная литература.</w:t>
      </w:r>
    </w:p>
    <w:p w:rsidR="00085A1C" w:rsidRPr="00085A1C" w:rsidRDefault="00085A1C" w:rsidP="00085A1C">
      <w:pPr>
        <w:pStyle w:val="63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rStyle w:val="64"/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085A1C" w:rsidRPr="00085A1C" w:rsidRDefault="00085A1C" w:rsidP="00085A1C">
      <w:pPr>
        <w:pStyle w:val="63"/>
        <w:keepNext/>
        <w:keepLines/>
        <w:shd w:val="clear" w:color="auto" w:fill="auto"/>
        <w:spacing w:after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A1C">
        <w:rPr>
          <w:rStyle w:val="64"/>
          <w:rFonts w:ascii="Arial" w:hAnsi="Arial" w:cs="Arial"/>
          <w:b/>
          <w:bCs/>
          <w:color w:val="000000" w:themeColor="text1"/>
          <w:sz w:val="24"/>
          <w:szCs w:val="24"/>
        </w:rPr>
        <w:t>Формы обучения:</w:t>
      </w:r>
    </w:p>
    <w:p w:rsidR="00085A1C" w:rsidRPr="00085A1C" w:rsidRDefault="00085A1C" w:rsidP="009B1622">
      <w:pPr>
        <w:pStyle w:val="26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ind w:left="1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A1C">
        <w:rPr>
          <w:rFonts w:ascii="Arial" w:hAnsi="Arial" w:cs="Arial"/>
          <w:color w:val="000000" w:themeColor="text1"/>
          <w:sz w:val="24"/>
          <w:szCs w:val="24"/>
        </w:rPr>
        <w:t>беседы;</w:t>
      </w:r>
    </w:p>
    <w:p w:rsidR="00085A1C" w:rsidRPr="00085A1C" w:rsidRDefault="00085A1C" w:rsidP="009B1622">
      <w:pPr>
        <w:pStyle w:val="26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ind w:left="1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A1C">
        <w:rPr>
          <w:rFonts w:ascii="Arial" w:hAnsi="Arial" w:cs="Arial"/>
          <w:color w:val="000000" w:themeColor="text1"/>
          <w:sz w:val="24"/>
          <w:szCs w:val="24"/>
        </w:rPr>
        <w:t>решение шахматных задач и этюдов;</w:t>
      </w:r>
    </w:p>
    <w:p w:rsidR="00085A1C" w:rsidRPr="00085A1C" w:rsidRDefault="00085A1C" w:rsidP="009B1622">
      <w:pPr>
        <w:pStyle w:val="26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ind w:left="1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A1C">
        <w:rPr>
          <w:rFonts w:ascii="Arial" w:hAnsi="Arial" w:cs="Arial"/>
          <w:color w:val="000000" w:themeColor="text1"/>
          <w:sz w:val="24"/>
          <w:szCs w:val="24"/>
        </w:rPr>
        <w:t>тематические сеансы одновременной игры;</w:t>
      </w:r>
    </w:p>
    <w:p w:rsidR="00085A1C" w:rsidRPr="00085A1C" w:rsidRDefault="00085A1C" w:rsidP="009B1622">
      <w:pPr>
        <w:pStyle w:val="26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ind w:left="1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A1C">
        <w:rPr>
          <w:rFonts w:ascii="Arial" w:hAnsi="Arial" w:cs="Arial"/>
          <w:color w:val="000000" w:themeColor="text1"/>
          <w:sz w:val="24"/>
          <w:szCs w:val="24"/>
        </w:rPr>
        <w:t>консультационные тренировочные партии;</w:t>
      </w:r>
    </w:p>
    <w:p w:rsidR="00085A1C" w:rsidRPr="00085A1C" w:rsidRDefault="00085A1C" w:rsidP="009B1622">
      <w:pPr>
        <w:pStyle w:val="26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ind w:left="1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A1C">
        <w:rPr>
          <w:rFonts w:ascii="Arial" w:hAnsi="Arial" w:cs="Arial"/>
          <w:color w:val="000000" w:themeColor="text1"/>
          <w:sz w:val="24"/>
          <w:szCs w:val="24"/>
        </w:rPr>
        <w:t>самостоятельные задания</w:t>
      </w:r>
      <w:r w:rsidR="00E235B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533F" w:rsidRPr="00F26416" w:rsidRDefault="0031533F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8664A" w:rsidRPr="00F26416" w:rsidRDefault="0058664A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6416">
        <w:rPr>
          <w:rFonts w:ascii="Arial" w:hAnsi="Arial" w:cs="Arial"/>
          <w:b/>
          <w:color w:val="000000" w:themeColor="text1"/>
          <w:sz w:val="24"/>
          <w:szCs w:val="24"/>
        </w:rPr>
        <w:t>Ценностные ориентиры содержания курса</w:t>
      </w:r>
    </w:p>
    <w:p w:rsidR="000F79C1" w:rsidRDefault="0058664A" w:rsidP="003825F6">
      <w:pPr>
        <w:jc w:val="both"/>
        <w:rPr>
          <w:rFonts w:ascii="Arial" w:hAnsi="Arial" w:cs="Arial"/>
        </w:rPr>
      </w:pPr>
      <w:r w:rsidRPr="00F26416">
        <w:rPr>
          <w:rFonts w:ascii="Arial" w:hAnsi="Arial" w:cs="Arial"/>
          <w:color w:val="0D0D0D" w:themeColor="text1" w:themeTint="F2"/>
        </w:rPr>
        <w:t>Занятия шахматами по данной образовательной программе, способствуют улучшению внимания школьник</w:t>
      </w:r>
      <w:r w:rsidR="00AF167E">
        <w:rPr>
          <w:rFonts w:ascii="Arial" w:hAnsi="Arial" w:cs="Arial"/>
          <w:color w:val="0D0D0D" w:themeColor="text1" w:themeTint="F2"/>
        </w:rPr>
        <w:t>а, а это  одна из главных задач</w:t>
      </w:r>
      <w:r w:rsidRPr="00F26416">
        <w:rPr>
          <w:rFonts w:ascii="Arial" w:hAnsi="Arial" w:cs="Arial"/>
          <w:color w:val="0D0D0D" w:themeColor="text1" w:themeTint="F2"/>
        </w:rPr>
        <w:t>, стоящих перед учителями школы. Шахматы учат ребёнка предупреждать и контролировать угрозы противника. В данном случае развитию в</w:t>
      </w:r>
      <w:r w:rsidR="00AF167E">
        <w:rPr>
          <w:rFonts w:ascii="Arial" w:hAnsi="Arial" w:cs="Arial"/>
          <w:color w:val="0D0D0D" w:themeColor="text1" w:themeTint="F2"/>
        </w:rPr>
        <w:t>нимания  способствует мотивация</w:t>
      </w:r>
      <w:r w:rsidRPr="00F26416">
        <w:rPr>
          <w:rFonts w:ascii="Arial" w:hAnsi="Arial" w:cs="Arial"/>
          <w:color w:val="0D0D0D" w:themeColor="text1" w:themeTint="F2"/>
        </w:rPr>
        <w:t>, возникающая у школьника в процессе интеллектуального единоборства.</w:t>
      </w:r>
      <w:r w:rsidR="00AF285C" w:rsidRPr="00AF285C">
        <w:rPr>
          <w:rFonts w:ascii="Arial" w:hAnsi="Arial" w:cs="Arial"/>
        </w:rPr>
        <w:t xml:space="preserve"> </w:t>
      </w:r>
    </w:p>
    <w:p w:rsidR="00440BBF" w:rsidRPr="003825F6" w:rsidRDefault="00440BBF" w:rsidP="003825F6">
      <w:pPr>
        <w:jc w:val="both"/>
        <w:rPr>
          <w:rFonts w:ascii="Arial" w:hAnsi="Arial" w:cs="Arial"/>
          <w:b/>
          <w:i/>
        </w:rPr>
      </w:pPr>
    </w:p>
    <w:p w:rsidR="00220561" w:rsidRPr="00F26416" w:rsidRDefault="00220561" w:rsidP="00220561">
      <w:pPr>
        <w:pStyle w:val="22"/>
        <w:shd w:val="clear" w:color="auto" w:fill="auto"/>
        <w:spacing w:before="0" w:after="0" w:line="240" w:lineRule="auto"/>
        <w:ind w:right="2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6416">
        <w:rPr>
          <w:rFonts w:ascii="Arial" w:hAnsi="Arial" w:cs="Arial"/>
          <w:b/>
          <w:sz w:val="24"/>
          <w:szCs w:val="24"/>
        </w:rPr>
        <w:lastRenderedPageBreak/>
        <w:t xml:space="preserve">Личностные, метапредметные  результаты освоения внеурочного курса </w:t>
      </w:r>
    </w:p>
    <w:p w:rsidR="00220561" w:rsidRPr="00F26416" w:rsidRDefault="00220561" w:rsidP="00220561">
      <w:pPr>
        <w:tabs>
          <w:tab w:val="left" w:pos="397"/>
        </w:tabs>
        <w:ind w:right="-113"/>
        <w:contextualSpacing/>
        <w:jc w:val="both"/>
        <w:rPr>
          <w:rFonts w:ascii="Arial" w:hAnsi="Arial" w:cs="Arial"/>
          <w:b/>
          <w:color w:val="121212"/>
          <w:spacing w:val="19"/>
        </w:rPr>
      </w:pPr>
    </w:p>
    <w:p w:rsidR="00220561" w:rsidRPr="00AB0852" w:rsidRDefault="00220561" w:rsidP="00220561">
      <w:pPr>
        <w:tabs>
          <w:tab w:val="left" w:pos="397"/>
        </w:tabs>
        <w:ind w:right="-113"/>
        <w:contextualSpacing/>
        <w:jc w:val="both"/>
        <w:rPr>
          <w:rFonts w:ascii="Arial" w:hAnsi="Arial" w:cs="Arial"/>
          <w:b/>
          <w:color w:val="000000" w:themeColor="text1"/>
          <w:spacing w:val="25"/>
        </w:rPr>
      </w:pPr>
      <w:r w:rsidRPr="00AB0852">
        <w:rPr>
          <w:rFonts w:ascii="Arial" w:hAnsi="Arial" w:cs="Arial"/>
          <w:b/>
          <w:color w:val="000000" w:themeColor="text1"/>
          <w:spacing w:val="19"/>
        </w:rPr>
        <w:t>Личностные  результаты</w:t>
      </w:r>
      <w:r w:rsidRPr="00AB0852">
        <w:rPr>
          <w:rFonts w:ascii="Arial" w:hAnsi="Arial" w:cs="Arial"/>
          <w:b/>
          <w:color w:val="000000" w:themeColor="text1"/>
          <w:spacing w:val="25"/>
        </w:rPr>
        <w:t xml:space="preserve"> </w:t>
      </w:r>
    </w:p>
    <w:p w:rsidR="00220561" w:rsidRPr="00AB0852" w:rsidRDefault="00220561" w:rsidP="009B1622">
      <w:pPr>
        <w:widowControl/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ценностно-смысловая ориентация учащихся;</w:t>
      </w:r>
    </w:p>
    <w:p w:rsidR="00220561" w:rsidRPr="00AB0852" w:rsidRDefault="00220561" w:rsidP="009B1622">
      <w:pPr>
        <w:widowControl/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действие смыслообразования;</w:t>
      </w:r>
    </w:p>
    <w:p w:rsidR="004A59F0" w:rsidRPr="000F79C1" w:rsidRDefault="00220561" w:rsidP="000F79C1">
      <w:pPr>
        <w:widowControl/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н</w:t>
      </w:r>
      <w:r w:rsidR="000F79C1">
        <w:rPr>
          <w:rFonts w:ascii="Arial" w:eastAsia="Times New Roman" w:hAnsi="Arial" w:cs="Arial"/>
          <w:color w:val="000000" w:themeColor="text1"/>
        </w:rPr>
        <w:t>равственно-этическое оценивание.</w:t>
      </w:r>
    </w:p>
    <w:p w:rsidR="00220561" w:rsidRPr="00AB0852" w:rsidRDefault="00220561" w:rsidP="00220561">
      <w:pPr>
        <w:tabs>
          <w:tab w:val="left" w:pos="397"/>
          <w:tab w:val="left" w:pos="512"/>
          <w:tab w:val="left" w:pos="1812"/>
          <w:tab w:val="left" w:pos="2035"/>
          <w:tab w:val="left" w:pos="3070"/>
          <w:tab w:val="left" w:pos="4361"/>
          <w:tab w:val="left" w:pos="5316"/>
          <w:tab w:val="left" w:pos="6114"/>
          <w:tab w:val="left" w:pos="6354"/>
        </w:tabs>
        <w:ind w:right="-113"/>
        <w:contextualSpacing/>
        <w:jc w:val="both"/>
        <w:rPr>
          <w:rFonts w:ascii="Arial" w:hAnsi="Arial" w:cs="Arial"/>
          <w:b/>
          <w:color w:val="000000" w:themeColor="text1"/>
          <w:spacing w:val="10"/>
        </w:rPr>
      </w:pPr>
    </w:p>
    <w:p w:rsidR="00220561" w:rsidRPr="00AB0852" w:rsidRDefault="00220561" w:rsidP="00220561">
      <w:pPr>
        <w:tabs>
          <w:tab w:val="left" w:pos="397"/>
          <w:tab w:val="left" w:pos="512"/>
          <w:tab w:val="left" w:pos="1812"/>
          <w:tab w:val="left" w:pos="2035"/>
          <w:tab w:val="left" w:pos="3070"/>
          <w:tab w:val="left" w:pos="4361"/>
          <w:tab w:val="left" w:pos="5316"/>
          <w:tab w:val="left" w:pos="6114"/>
          <w:tab w:val="left" w:pos="6354"/>
        </w:tabs>
        <w:ind w:right="-113"/>
        <w:contextualSpacing/>
        <w:jc w:val="both"/>
        <w:rPr>
          <w:rFonts w:ascii="Arial" w:hAnsi="Arial" w:cs="Arial"/>
          <w:b/>
          <w:color w:val="000000" w:themeColor="text1"/>
          <w:spacing w:val="10"/>
        </w:rPr>
      </w:pPr>
      <w:r w:rsidRPr="00AB0852">
        <w:rPr>
          <w:rFonts w:ascii="Arial" w:hAnsi="Arial" w:cs="Arial"/>
          <w:b/>
          <w:color w:val="000000" w:themeColor="text1"/>
          <w:spacing w:val="10"/>
        </w:rPr>
        <w:t xml:space="preserve">Метапредметные  результаты  </w:t>
      </w:r>
    </w:p>
    <w:p w:rsidR="00220561" w:rsidRPr="00AB0852" w:rsidRDefault="00220561" w:rsidP="00220561">
      <w:pPr>
        <w:contextualSpacing/>
        <w:jc w:val="both"/>
        <w:rPr>
          <w:rFonts w:ascii="Arial" w:eastAsia="Times New Roman" w:hAnsi="Arial" w:cs="Arial"/>
          <w:i/>
          <w:color w:val="000000" w:themeColor="text1"/>
        </w:rPr>
      </w:pPr>
      <w:r w:rsidRPr="00AB0852">
        <w:rPr>
          <w:rFonts w:ascii="Arial" w:eastAsia="Times New Roman" w:hAnsi="Arial" w:cs="Arial"/>
          <w:i/>
          <w:color w:val="000000" w:themeColor="text1"/>
        </w:rPr>
        <w:t xml:space="preserve">Коммуникативные: </w:t>
      </w:r>
    </w:p>
    <w:p w:rsidR="00220561" w:rsidRPr="00AB0852" w:rsidRDefault="00220561" w:rsidP="009B1622">
      <w:pPr>
        <w:widowControl/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умение выражать свои мысли;</w:t>
      </w:r>
    </w:p>
    <w:p w:rsidR="00220561" w:rsidRPr="00AB0852" w:rsidRDefault="00220561" w:rsidP="009B1622">
      <w:pPr>
        <w:widowControl/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разрешение конфликтов, постановка вопросов;</w:t>
      </w:r>
    </w:p>
    <w:p w:rsidR="00220561" w:rsidRPr="00AB0852" w:rsidRDefault="00220561" w:rsidP="009B1622">
      <w:pPr>
        <w:widowControl/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управление поведением партнера: контроль, коррекция;</w:t>
      </w:r>
    </w:p>
    <w:p w:rsidR="00220561" w:rsidRPr="00AB0852" w:rsidRDefault="00220561" w:rsidP="009B1622">
      <w:pPr>
        <w:widowControl/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планирование сотрудничества с учителем и сверстниками.</w:t>
      </w:r>
    </w:p>
    <w:p w:rsidR="00220561" w:rsidRPr="00AB0852" w:rsidRDefault="00220561" w:rsidP="009B1622">
      <w:pPr>
        <w:widowControl/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построение  высказываний в соответствии с условиями коммуникации.</w:t>
      </w:r>
    </w:p>
    <w:p w:rsidR="00220561" w:rsidRPr="00AB0852" w:rsidRDefault="00220561" w:rsidP="00220561">
      <w:pPr>
        <w:contextualSpacing/>
        <w:jc w:val="both"/>
        <w:rPr>
          <w:rFonts w:ascii="Arial" w:eastAsia="Times New Roman" w:hAnsi="Arial" w:cs="Arial"/>
          <w:i/>
          <w:color w:val="000000" w:themeColor="text1"/>
        </w:rPr>
      </w:pPr>
      <w:r w:rsidRPr="00AB0852">
        <w:rPr>
          <w:rFonts w:ascii="Arial" w:eastAsia="Times New Roman" w:hAnsi="Arial" w:cs="Arial"/>
          <w:i/>
          <w:color w:val="000000" w:themeColor="text1"/>
        </w:rPr>
        <w:t>Регулятивные:</w:t>
      </w:r>
    </w:p>
    <w:p w:rsidR="00220561" w:rsidRPr="00AB0852" w:rsidRDefault="00220561" w:rsidP="009B1622">
      <w:pPr>
        <w:widowControl/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 xml:space="preserve">целеполагание; </w:t>
      </w:r>
    </w:p>
    <w:p w:rsidR="00220561" w:rsidRPr="00AB0852" w:rsidRDefault="00220561" w:rsidP="009B1622">
      <w:pPr>
        <w:widowControl/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 xml:space="preserve">волевая саморегуляция; </w:t>
      </w:r>
    </w:p>
    <w:p w:rsidR="00220561" w:rsidRPr="00AB0852" w:rsidRDefault="00220561" w:rsidP="009B1622">
      <w:pPr>
        <w:widowControl/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коррекция;</w:t>
      </w:r>
    </w:p>
    <w:p w:rsidR="00220561" w:rsidRPr="00AB0852" w:rsidRDefault="00220561" w:rsidP="009B1622">
      <w:pPr>
        <w:widowControl/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контроль в форме сличения с эталоном;</w:t>
      </w:r>
    </w:p>
    <w:p w:rsidR="00220561" w:rsidRPr="00AB0852" w:rsidRDefault="00220561" w:rsidP="009B1622">
      <w:pPr>
        <w:widowControl/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планирование промежуточных целей с учетом результата.</w:t>
      </w:r>
    </w:p>
    <w:p w:rsidR="00220561" w:rsidRPr="00AB0852" w:rsidRDefault="00220561" w:rsidP="00220561">
      <w:pPr>
        <w:contextualSpacing/>
        <w:jc w:val="both"/>
        <w:rPr>
          <w:rFonts w:ascii="Arial" w:eastAsia="Times New Roman" w:hAnsi="Arial" w:cs="Arial"/>
          <w:i/>
          <w:color w:val="000000" w:themeColor="text1"/>
        </w:rPr>
      </w:pPr>
      <w:r w:rsidRPr="00AB0852">
        <w:rPr>
          <w:rFonts w:ascii="Arial" w:eastAsia="Times New Roman" w:hAnsi="Arial" w:cs="Arial"/>
          <w:i/>
          <w:color w:val="000000" w:themeColor="text1"/>
        </w:rPr>
        <w:t>Познавательные:</w:t>
      </w:r>
    </w:p>
    <w:p w:rsidR="00220561" w:rsidRPr="00AB0852" w:rsidRDefault="00220561" w:rsidP="009B1622">
      <w:pPr>
        <w:widowControl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умение структурировать знания;</w:t>
      </w:r>
    </w:p>
    <w:p w:rsidR="00220561" w:rsidRPr="00AB0852" w:rsidRDefault="00220561" w:rsidP="009B1622">
      <w:pPr>
        <w:widowControl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выделение и формулирование учебной цели;</w:t>
      </w:r>
    </w:p>
    <w:p w:rsidR="00220561" w:rsidRPr="00AB0852" w:rsidRDefault="00220561" w:rsidP="009B1622">
      <w:pPr>
        <w:widowControl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AB0852">
        <w:rPr>
          <w:rFonts w:ascii="Arial" w:eastAsia="Times New Roman" w:hAnsi="Arial" w:cs="Arial"/>
          <w:color w:val="000000" w:themeColor="text1"/>
        </w:rPr>
        <w:t>выделение необходимой информации.</w:t>
      </w:r>
    </w:p>
    <w:p w:rsidR="00CA3CE0" w:rsidRDefault="004D53C5" w:rsidP="00AC0167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jc w:val="left"/>
        <w:rPr>
          <w:rFonts w:ascii="Arial" w:hAnsi="Arial" w:cs="Arial"/>
          <w:sz w:val="24"/>
          <w:szCs w:val="24"/>
        </w:rPr>
      </w:pPr>
      <w:r w:rsidRPr="002153D4">
        <w:rPr>
          <w:rFonts w:ascii="Arial" w:hAnsi="Arial" w:cs="Arial"/>
          <w:sz w:val="24"/>
          <w:szCs w:val="24"/>
        </w:rPr>
        <w:tab/>
      </w:r>
    </w:p>
    <w:p w:rsidR="00AB0852" w:rsidRPr="00F26416" w:rsidRDefault="00AB0852" w:rsidP="00D9318B">
      <w:pPr>
        <w:widowControl/>
        <w:contextualSpacing/>
        <w:rPr>
          <w:rFonts w:ascii="Arial" w:eastAsia="Times New Roman" w:hAnsi="Arial" w:cs="Arial"/>
          <w:b/>
        </w:rPr>
      </w:pPr>
      <w:r w:rsidRPr="00F26416">
        <w:rPr>
          <w:rFonts w:ascii="Arial" w:eastAsia="Times New Roman" w:hAnsi="Arial" w:cs="Arial"/>
          <w:b/>
        </w:rPr>
        <w:t>Предметные результаты</w:t>
      </w:r>
    </w:p>
    <w:p w:rsidR="00AB0852" w:rsidRPr="00E235BB" w:rsidRDefault="00AB0852" w:rsidP="00AC0167">
      <w:pPr>
        <w:widowControl/>
        <w:ind w:left="708"/>
        <w:contextualSpacing/>
        <w:rPr>
          <w:rFonts w:ascii="Arial" w:eastAsia="Times New Roman" w:hAnsi="Arial" w:cs="Arial"/>
          <w:b/>
          <w:i/>
        </w:rPr>
      </w:pPr>
      <w:r w:rsidRPr="00E235BB">
        <w:rPr>
          <w:rFonts w:ascii="Arial" w:eastAsia="Times New Roman" w:hAnsi="Arial" w:cs="Arial"/>
          <w:b/>
          <w:i/>
        </w:rPr>
        <w:t xml:space="preserve">К концу </w:t>
      </w:r>
      <w:r w:rsidR="00B934DC" w:rsidRPr="00E235BB">
        <w:rPr>
          <w:rFonts w:ascii="Arial" w:eastAsia="Times New Roman" w:hAnsi="Arial" w:cs="Arial"/>
          <w:b/>
          <w:i/>
        </w:rPr>
        <w:t xml:space="preserve">месяца </w:t>
      </w:r>
      <w:r w:rsidRPr="00E235BB">
        <w:rPr>
          <w:rFonts w:ascii="Arial" w:eastAsia="Times New Roman" w:hAnsi="Arial" w:cs="Arial"/>
          <w:b/>
          <w:i/>
        </w:rPr>
        <w:t>обучения  обучающиеся должны знать:</w:t>
      </w:r>
    </w:p>
    <w:p w:rsidR="00AB0852" w:rsidRPr="00F26416" w:rsidRDefault="00AB0852" w:rsidP="00AC0167">
      <w:pPr>
        <w:pStyle w:val="af0"/>
        <w:numPr>
          <w:ilvl w:val="0"/>
          <w:numId w:val="13"/>
        </w:numPr>
        <w:ind w:left="708"/>
        <w:rPr>
          <w:rFonts w:ascii="Arial" w:hAnsi="Arial" w:cs="Arial"/>
        </w:rPr>
      </w:pPr>
      <w:r w:rsidRPr="00F26416">
        <w:rPr>
          <w:rFonts w:ascii="Arial" w:hAnsi="Arial" w:cs="Arial"/>
        </w:rPr>
        <w:t>Историю шахмат</w:t>
      </w:r>
      <w:r w:rsidRPr="0033503F">
        <w:rPr>
          <w:rFonts w:ascii="Arial" w:hAnsi="Arial" w:cs="Arial"/>
        </w:rPr>
        <w:t>;</w:t>
      </w:r>
    </w:p>
    <w:p w:rsidR="00AB0852" w:rsidRPr="00F26416" w:rsidRDefault="00AB0852" w:rsidP="00AC0167">
      <w:pPr>
        <w:pStyle w:val="26"/>
        <w:numPr>
          <w:ilvl w:val="0"/>
          <w:numId w:val="8"/>
        </w:numPr>
        <w:shd w:val="clear" w:color="auto" w:fill="auto"/>
        <w:tabs>
          <w:tab w:val="clear" w:pos="720"/>
          <w:tab w:val="left" w:pos="178"/>
          <w:tab w:val="num" w:pos="708"/>
        </w:tabs>
        <w:spacing w:before="0" w:after="0"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F26416">
        <w:rPr>
          <w:rFonts w:ascii="Arial" w:hAnsi="Arial" w:cs="Arial"/>
          <w:sz w:val="24"/>
          <w:szCs w:val="24"/>
        </w:rPr>
        <w:t>Основы  разыгрывания дебюта, знание их классификации;</w:t>
      </w:r>
    </w:p>
    <w:p w:rsidR="00AB0852" w:rsidRPr="00F26416" w:rsidRDefault="00AB0852" w:rsidP="00AC0167">
      <w:pPr>
        <w:widowControl/>
        <w:numPr>
          <w:ilvl w:val="0"/>
          <w:numId w:val="8"/>
        </w:numPr>
        <w:tabs>
          <w:tab w:val="clear" w:pos="720"/>
          <w:tab w:val="num" w:pos="708"/>
        </w:tabs>
        <w:ind w:left="708"/>
        <w:contextualSpacing/>
        <w:rPr>
          <w:rFonts w:ascii="Arial" w:eastAsia="Times New Roman" w:hAnsi="Arial" w:cs="Arial"/>
        </w:rPr>
      </w:pPr>
      <w:r w:rsidRPr="00F26416">
        <w:rPr>
          <w:rFonts w:ascii="Arial" w:hAnsi="Arial" w:cs="Arial"/>
        </w:rPr>
        <w:t>Способы  реализации материальных преимуществ.</w:t>
      </w:r>
    </w:p>
    <w:p w:rsidR="00AB0852" w:rsidRPr="00E235BB" w:rsidRDefault="00AB0852" w:rsidP="00AC0167">
      <w:pPr>
        <w:pStyle w:val="22"/>
        <w:shd w:val="clear" w:color="auto" w:fill="auto"/>
        <w:spacing w:before="0" w:after="0" w:line="240" w:lineRule="auto"/>
        <w:ind w:left="708" w:right="20" w:firstLine="0"/>
        <w:contextualSpacing/>
        <w:jc w:val="left"/>
        <w:rPr>
          <w:rFonts w:ascii="Arial" w:hAnsi="Arial" w:cs="Arial"/>
          <w:b/>
          <w:i/>
          <w:sz w:val="24"/>
          <w:szCs w:val="24"/>
        </w:rPr>
      </w:pPr>
      <w:r w:rsidRPr="00E235BB">
        <w:rPr>
          <w:rFonts w:ascii="Arial" w:hAnsi="Arial" w:cs="Arial"/>
          <w:b/>
          <w:i/>
          <w:sz w:val="24"/>
          <w:szCs w:val="24"/>
        </w:rPr>
        <w:t xml:space="preserve">К концу </w:t>
      </w:r>
      <w:r w:rsidR="00B934DC" w:rsidRPr="00E235BB">
        <w:rPr>
          <w:rFonts w:ascii="Arial" w:hAnsi="Arial" w:cs="Arial"/>
          <w:b/>
          <w:i/>
          <w:sz w:val="24"/>
          <w:szCs w:val="24"/>
        </w:rPr>
        <w:t xml:space="preserve">месяца </w:t>
      </w:r>
      <w:r w:rsidRPr="00E235BB">
        <w:rPr>
          <w:rFonts w:ascii="Arial" w:hAnsi="Arial" w:cs="Arial"/>
          <w:b/>
          <w:i/>
          <w:sz w:val="24"/>
          <w:szCs w:val="24"/>
        </w:rPr>
        <w:t>обучения  обучающиеся должны уметь:</w:t>
      </w:r>
    </w:p>
    <w:p w:rsidR="00AB0852" w:rsidRPr="00F26416" w:rsidRDefault="00AB0852" w:rsidP="00AC0167">
      <w:pPr>
        <w:pStyle w:val="26"/>
        <w:numPr>
          <w:ilvl w:val="0"/>
          <w:numId w:val="11"/>
        </w:numPr>
        <w:shd w:val="clear" w:color="auto" w:fill="auto"/>
        <w:tabs>
          <w:tab w:val="left" w:pos="178"/>
        </w:tabs>
        <w:spacing w:before="0" w:after="0"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F26416">
        <w:rPr>
          <w:rFonts w:ascii="Arial" w:hAnsi="Arial" w:cs="Arial"/>
          <w:sz w:val="24"/>
          <w:szCs w:val="24"/>
        </w:rPr>
        <w:t>применять  основные тактические приёмы  в миттельшпиле;</w:t>
      </w:r>
    </w:p>
    <w:p w:rsidR="00AB0852" w:rsidRPr="00F26416" w:rsidRDefault="00AB0852" w:rsidP="00AC0167">
      <w:pPr>
        <w:pStyle w:val="26"/>
        <w:numPr>
          <w:ilvl w:val="0"/>
          <w:numId w:val="11"/>
        </w:numPr>
        <w:shd w:val="clear" w:color="auto" w:fill="auto"/>
        <w:tabs>
          <w:tab w:val="left" w:pos="178"/>
        </w:tabs>
        <w:spacing w:before="0" w:after="0"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F26416">
        <w:rPr>
          <w:rFonts w:ascii="Arial" w:hAnsi="Arial" w:cs="Arial"/>
          <w:sz w:val="24"/>
          <w:szCs w:val="24"/>
        </w:rPr>
        <w:t>реализовывать большое материальное преимущество;</w:t>
      </w:r>
    </w:p>
    <w:p w:rsidR="00AB0852" w:rsidRPr="00F26416" w:rsidRDefault="00AB0852" w:rsidP="00AC0167">
      <w:pPr>
        <w:pStyle w:val="af0"/>
        <w:numPr>
          <w:ilvl w:val="0"/>
          <w:numId w:val="11"/>
        </w:numPr>
        <w:ind w:left="708"/>
        <w:rPr>
          <w:rFonts w:ascii="Arial" w:hAnsi="Arial" w:cs="Arial"/>
        </w:rPr>
      </w:pPr>
      <w:r w:rsidRPr="00F26416">
        <w:rPr>
          <w:rFonts w:ascii="Arial" w:hAnsi="Arial" w:cs="Arial"/>
        </w:rPr>
        <w:t>управлять  своими эмоциями в процессе организации и проведении игровой соревновательной деятельности.</w:t>
      </w:r>
    </w:p>
    <w:p w:rsidR="00AB0852" w:rsidRPr="00F26416" w:rsidRDefault="00AB0852" w:rsidP="00AC0167">
      <w:pPr>
        <w:widowControl/>
        <w:ind w:left="1428"/>
        <w:contextualSpacing/>
        <w:jc w:val="both"/>
        <w:rPr>
          <w:rFonts w:ascii="Arial" w:eastAsia="Times New Roman" w:hAnsi="Arial" w:cs="Arial"/>
          <w:b/>
        </w:rPr>
      </w:pPr>
    </w:p>
    <w:p w:rsidR="00AB0852" w:rsidRPr="002153D4" w:rsidRDefault="00AB0852" w:rsidP="00AC0167">
      <w:pPr>
        <w:pStyle w:val="22"/>
        <w:shd w:val="clear" w:color="auto" w:fill="auto"/>
        <w:tabs>
          <w:tab w:val="left" w:pos="3630"/>
        </w:tabs>
        <w:spacing w:before="0" w:after="0" w:line="240" w:lineRule="auto"/>
        <w:ind w:left="708" w:right="20"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4A2F98" w:rsidRPr="00F26416" w:rsidRDefault="004A2F98" w:rsidP="002D5D9C">
      <w:pPr>
        <w:tabs>
          <w:tab w:val="left" w:pos="567"/>
        </w:tabs>
        <w:contextualSpacing/>
        <w:jc w:val="center"/>
        <w:rPr>
          <w:rFonts w:ascii="Arial" w:hAnsi="Arial" w:cs="Arial"/>
        </w:rPr>
      </w:pPr>
    </w:p>
    <w:p w:rsidR="00F36E7E" w:rsidRPr="00B934DC" w:rsidRDefault="00F36E7E" w:rsidP="002D5D9C">
      <w:pPr>
        <w:pStyle w:val="22"/>
        <w:shd w:val="clear" w:color="auto" w:fill="auto"/>
        <w:spacing w:before="0" w:after="0" w:line="240" w:lineRule="auto"/>
        <w:ind w:right="20" w:firstLine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075E2" w:rsidRDefault="003075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60FE9" w:rsidRPr="00960FE9" w:rsidRDefault="00C83673" w:rsidP="00960FE9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Учебно-тематический</w:t>
      </w:r>
      <w:r w:rsidR="00960FE9">
        <w:rPr>
          <w:rFonts w:ascii="Arial" w:hAnsi="Arial" w:cs="Arial"/>
          <w:b/>
        </w:rPr>
        <w:t xml:space="preserve"> </w:t>
      </w:r>
      <w:r w:rsidR="004D53C5" w:rsidRPr="00F26416">
        <w:rPr>
          <w:rFonts w:ascii="Arial" w:hAnsi="Arial" w:cs="Arial"/>
          <w:b/>
        </w:rPr>
        <w:t>план</w:t>
      </w:r>
      <w:r w:rsidR="00960FE9">
        <w:rPr>
          <w:rFonts w:ascii="Arial" w:hAnsi="Arial" w:cs="Arial"/>
          <w:b/>
        </w:rPr>
        <w:t xml:space="preserve"> </w:t>
      </w:r>
      <w:r w:rsidR="004D53C5" w:rsidRPr="00F26416">
        <w:rPr>
          <w:rFonts w:ascii="Arial" w:hAnsi="Arial" w:cs="Arial"/>
          <w:b/>
        </w:rPr>
        <w:t xml:space="preserve"> </w:t>
      </w:r>
      <w:r w:rsidR="001A47FE">
        <w:rPr>
          <w:rFonts w:ascii="Arial" w:hAnsi="Arial" w:cs="Arial"/>
          <w:b/>
        </w:rPr>
        <w:t>ознакомительного модуля</w:t>
      </w:r>
    </w:p>
    <w:p w:rsidR="00C77CD6" w:rsidRDefault="00C77CD6" w:rsidP="00960FE9">
      <w:pPr>
        <w:pStyle w:val="63"/>
        <w:keepNext/>
        <w:keepLines/>
        <w:shd w:val="clear" w:color="auto" w:fill="auto"/>
        <w:spacing w:after="0" w:line="240" w:lineRule="auto"/>
        <w:ind w:right="720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573"/>
      </w:tblGrid>
      <w:tr w:rsidR="00960FE9" w:rsidRPr="00960FE9" w:rsidTr="00B934DC"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829"/>
              <w:gridCol w:w="768"/>
              <w:gridCol w:w="926"/>
              <w:gridCol w:w="1343"/>
              <w:gridCol w:w="3402"/>
            </w:tblGrid>
            <w:tr w:rsidR="004A42F5" w:rsidRPr="00960FE9" w:rsidTr="00D03B54">
              <w:trPr>
                <w:trHeight w:val="270"/>
              </w:trPr>
              <w:tc>
                <w:tcPr>
                  <w:tcW w:w="516" w:type="dxa"/>
                  <w:vMerge w:val="restart"/>
                </w:tcPr>
                <w:p w:rsidR="00960FE9" w:rsidRPr="00960FE9" w:rsidRDefault="00960FE9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 xml:space="preserve">№ </w:t>
                  </w:r>
                </w:p>
                <w:p w:rsidR="00960FE9" w:rsidRPr="00960FE9" w:rsidRDefault="00960FE9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п</w:t>
                  </w:r>
                  <w:r w:rsidRPr="00960FE9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/</w:t>
                  </w: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п</w:t>
                  </w:r>
                </w:p>
              </w:tc>
              <w:tc>
                <w:tcPr>
                  <w:tcW w:w="1829" w:type="dxa"/>
                  <w:vMerge w:val="restart"/>
                </w:tcPr>
                <w:p w:rsidR="00960FE9" w:rsidRPr="00960FE9" w:rsidRDefault="00960FE9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 xml:space="preserve">Название </w:t>
                  </w:r>
                </w:p>
                <w:p w:rsidR="00960FE9" w:rsidRPr="00960FE9" w:rsidRDefault="00960FE9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раздела</w:t>
                  </w:r>
                  <w:r w:rsidRPr="00960FE9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 xml:space="preserve">, </w:t>
                  </w: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темы</w:t>
                  </w:r>
                </w:p>
              </w:tc>
              <w:tc>
                <w:tcPr>
                  <w:tcW w:w="3037" w:type="dxa"/>
                  <w:gridSpan w:val="3"/>
                </w:tcPr>
                <w:p w:rsidR="00960FE9" w:rsidRPr="00960FE9" w:rsidRDefault="00960FE9" w:rsidP="008D02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Количество часов</w:t>
                  </w:r>
                  <w:r w:rsidR="00B934DC"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3402" w:type="dxa"/>
                </w:tcPr>
                <w:p w:rsidR="00960FE9" w:rsidRPr="00960FE9" w:rsidRDefault="00960FE9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Формы аттестации</w:t>
                  </w:r>
                  <w:r w:rsidRPr="00960FE9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/</w:t>
                  </w: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контроля</w:t>
                  </w:r>
                </w:p>
              </w:tc>
            </w:tr>
            <w:tr w:rsidR="00B934DC" w:rsidRPr="00960FE9" w:rsidTr="00D03B54">
              <w:trPr>
                <w:trHeight w:val="465"/>
              </w:trPr>
              <w:tc>
                <w:tcPr>
                  <w:tcW w:w="516" w:type="dxa"/>
                  <w:vMerge/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9" w:type="dxa"/>
                  <w:vMerge/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68" w:type="dxa"/>
                </w:tcPr>
                <w:p w:rsidR="00B934DC" w:rsidRPr="00960FE9" w:rsidRDefault="00B934DC" w:rsidP="008D02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26" w:type="dxa"/>
                </w:tcPr>
                <w:p w:rsidR="00B934DC" w:rsidRPr="00960FE9" w:rsidRDefault="00B934DC" w:rsidP="008D02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теория</w:t>
                  </w:r>
                </w:p>
              </w:tc>
              <w:tc>
                <w:tcPr>
                  <w:tcW w:w="1343" w:type="dxa"/>
                </w:tcPr>
                <w:p w:rsidR="00B934DC" w:rsidRPr="00960FE9" w:rsidRDefault="00B934DC" w:rsidP="008D02A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практика</w:t>
                  </w:r>
                </w:p>
              </w:tc>
              <w:tc>
                <w:tcPr>
                  <w:tcW w:w="3402" w:type="dxa"/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934DC" w:rsidRPr="00960FE9" w:rsidTr="00D03B54">
              <w:tblPrEx>
                <w:tblLook w:val="0000" w:firstRow="0" w:lastRow="0" w:firstColumn="0" w:lastColumn="0" w:noHBand="0" w:noVBand="0"/>
              </w:tblPrEx>
              <w:trPr>
                <w:trHeight w:val="435"/>
              </w:trPr>
              <w:tc>
                <w:tcPr>
                  <w:tcW w:w="516" w:type="dxa"/>
                  <w:shd w:val="clear" w:color="auto" w:fill="auto"/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История шахмат</w:t>
                  </w:r>
                </w:p>
              </w:tc>
              <w:tc>
                <w:tcPr>
                  <w:tcW w:w="768" w:type="dxa"/>
                  <w:tcBorders>
                    <w:bottom w:val="single" w:sz="4" w:space="0" w:color="auto"/>
                  </w:tcBorders>
                </w:tcPr>
                <w:p w:rsidR="00B934DC" w:rsidRPr="005A042A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</w:pPr>
                  <w:r>
                    <w:rPr>
                      <w:rStyle w:val="a6"/>
                      <w:rFonts w:ascii="Arial" w:hAnsi="Arial" w:cs="Arial"/>
                      <w:b w:val="0"/>
                      <w:sz w:val="22"/>
                      <w:szCs w:val="22"/>
                      <w:lang w:val="en-IE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bottom w:val="single" w:sz="4" w:space="0" w:color="auto"/>
                  </w:tcBorders>
                </w:tcPr>
                <w:p w:rsidR="00B934DC" w:rsidRPr="003075E2" w:rsidRDefault="00B934DC" w:rsidP="003075E2">
                  <w:pPr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</w:pPr>
                  <w:r w:rsidRPr="003075E2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3075E2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bottom w:val="single" w:sz="4" w:space="0" w:color="auto"/>
                  </w:tcBorders>
                </w:tcPr>
                <w:p w:rsidR="00B934DC" w:rsidRPr="003075E2" w:rsidRDefault="00B934DC" w:rsidP="003075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75E2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0</w:t>
                  </w:r>
                  <w:r w:rsidRPr="003075E2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3075E2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Style w:val="16"/>
                      <w:rFonts w:ascii="Arial" w:hAnsi="Arial" w:cs="Arial"/>
                      <w:sz w:val="22"/>
                      <w:szCs w:val="22"/>
                    </w:rPr>
                    <w:t>Викторина</w:t>
                  </w:r>
                </w:p>
              </w:tc>
            </w:tr>
            <w:tr w:rsidR="00B934DC" w:rsidRPr="00960FE9" w:rsidTr="00D03B54">
              <w:tblPrEx>
                <w:tblLook w:val="0000" w:firstRow="0" w:lastRow="0" w:firstColumn="0" w:lastColumn="0" w:noHBand="0" w:noVBand="0"/>
              </w:tblPrEx>
              <w:trPr>
                <w:trHeight w:val="495"/>
              </w:trPr>
              <w:tc>
                <w:tcPr>
                  <w:tcW w:w="5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Шахматная нотация</w:t>
                  </w:r>
                </w:p>
              </w:tc>
              <w:tc>
                <w:tcPr>
                  <w:tcW w:w="768" w:type="dxa"/>
                  <w:tcBorders>
                    <w:top w:val="nil"/>
                    <w:bottom w:val="single" w:sz="4" w:space="0" w:color="auto"/>
                  </w:tcBorders>
                </w:tcPr>
                <w:p w:rsidR="00B934DC" w:rsidRPr="00D03B54" w:rsidRDefault="00D03B54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nil"/>
                    <w:bottom w:val="single" w:sz="4" w:space="0" w:color="auto"/>
                  </w:tcBorders>
                </w:tcPr>
                <w:p w:rsidR="00B934DC" w:rsidRPr="00D03B54" w:rsidRDefault="00D03B54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75E2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3075E2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bottom w:val="single" w:sz="4" w:space="0" w:color="auto"/>
                  </w:tcBorders>
                </w:tcPr>
                <w:p w:rsidR="00B934DC" w:rsidRPr="00D03B54" w:rsidRDefault="00D03B54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75E2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3075E2">
                    <w:rPr>
                      <w:rFonts w:ascii="Arial" w:hAnsi="Arial" w:cs="Arial"/>
                      <w:sz w:val="22"/>
                      <w:szCs w:val="22"/>
                      <w:lang w:val="en-IE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Style w:val="16"/>
                      <w:rFonts w:ascii="Arial" w:hAnsi="Arial" w:cs="Arial"/>
                      <w:sz w:val="22"/>
                      <w:szCs w:val="22"/>
                    </w:rPr>
                    <w:t>Решение тестов</w:t>
                  </w:r>
                </w:p>
              </w:tc>
            </w:tr>
            <w:tr w:rsidR="00B934DC" w:rsidRPr="00960FE9" w:rsidTr="00D03B54">
              <w:tblPrEx>
                <w:tblLook w:val="0000" w:firstRow="0" w:lastRow="0" w:firstColumn="0" w:lastColumn="0" w:noHBand="0" w:noVBand="0"/>
              </w:tblPrEx>
              <w:trPr>
                <w:trHeight w:val="435"/>
              </w:trPr>
              <w:tc>
                <w:tcPr>
                  <w:tcW w:w="5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934DC" w:rsidRPr="00960FE9" w:rsidRDefault="00B934DC" w:rsidP="00D03B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Style w:val="16"/>
                      <w:rFonts w:ascii="Arial" w:hAnsi="Arial" w:cs="Arial"/>
                      <w:sz w:val="22"/>
                      <w:szCs w:val="22"/>
                    </w:rPr>
                    <w:t xml:space="preserve">Дебют. 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34DC" w:rsidRPr="00D03B54" w:rsidRDefault="00D03B54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34DC" w:rsidRPr="00E235BB" w:rsidRDefault="00E235BB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34DC" w:rsidRPr="00E235BB" w:rsidRDefault="00E235BB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Style w:val="16"/>
                      <w:rFonts w:ascii="Arial" w:hAnsi="Arial" w:cs="Arial"/>
                      <w:sz w:val="22"/>
                      <w:szCs w:val="22"/>
                    </w:rPr>
                    <w:t>Игра в парах</w:t>
                  </w:r>
                </w:p>
              </w:tc>
            </w:tr>
            <w:tr w:rsidR="00B934DC" w:rsidRPr="00960FE9" w:rsidTr="00D03B54">
              <w:tblPrEx>
                <w:tblLook w:val="0000" w:firstRow="0" w:lastRow="0" w:firstColumn="0" w:lastColumn="0" w:noHBand="0" w:noVBand="0"/>
              </w:tblPrEx>
              <w:trPr>
                <w:trHeight w:val="690"/>
              </w:trPr>
              <w:tc>
                <w:tcPr>
                  <w:tcW w:w="5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Style w:val="16"/>
                      <w:rFonts w:ascii="Arial" w:hAnsi="Arial" w:cs="Arial"/>
                      <w:sz w:val="22"/>
                      <w:szCs w:val="22"/>
                    </w:rPr>
                    <w:t>Эндшпиль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34DC" w:rsidRPr="00D03B54" w:rsidRDefault="00D03B54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34DC" w:rsidRPr="00E235BB" w:rsidRDefault="00E235BB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34DC" w:rsidRPr="00E235BB" w:rsidRDefault="00E235BB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34DC" w:rsidRPr="00960FE9" w:rsidRDefault="00B934DC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Style w:val="16"/>
                      <w:rFonts w:ascii="Arial" w:hAnsi="Arial" w:cs="Arial"/>
                      <w:sz w:val="22"/>
                      <w:szCs w:val="22"/>
                    </w:rPr>
                    <w:t>Разыгрывание подобранных позиций</w:t>
                  </w:r>
                </w:p>
              </w:tc>
            </w:tr>
            <w:tr w:rsidR="00D03B54" w:rsidRPr="00960FE9" w:rsidTr="00D03B54">
              <w:tblPrEx>
                <w:tblLook w:val="0000" w:firstRow="0" w:lastRow="0" w:firstColumn="0" w:lastColumn="0" w:noHBand="0" w:noVBand="0"/>
              </w:tblPrEx>
              <w:trPr>
                <w:trHeight w:val="525"/>
              </w:trPr>
              <w:tc>
                <w:tcPr>
                  <w:tcW w:w="5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03B54" w:rsidRPr="00960FE9" w:rsidRDefault="002827C0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03B54" w:rsidRPr="00960FE9" w:rsidRDefault="00D03B54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Style w:val="16"/>
                      <w:rFonts w:ascii="Arial" w:hAnsi="Arial" w:cs="Arial"/>
                      <w:sz w:val="22"/>
                      <w:szCs w:val="22"/>
                    </w:rPr>
                    <w:t>Миттельшпиль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3B54" w:rsidRPr="00D03B54" w:rsidRDefault="00D03B54" w:rsidP="008D02A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3B54" w:rsidRPr="00E235BB" w:rsidRDefault="00E235BB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3B54" w:rsidRPr="00E235BB" w:rsidRDefault="00E235BB" w:rsidP="00E235B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3B54" w:rsidRPr="00960FE9" w:rsidRDefault="00D03B54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FE9">
                    <w:rPr>
                      <w:rStyle w:val="16"/>
                      <w:rFonts w:ascii="Arial" w:hAnsi="Arial" w:cs="Arial"/>
                      <w:sz w:val="22"/>
                      <w:szCs w:val="22"/>
                    </w:rPr>
                    <w:t>Шахматный турнир</w:t>
                  </w:r>
                  <w:r w:rsidRPr="00960FE9">
                    <w:rPr>
                      <w:rStyle w:val="16"/>
                      <w:rFonts w:ascii="Arial" w:eastAsia="Courier New" w:hAnsi="Arial" w:cs="Arial"/>
                      <w:sz w:val="22"/>
                      <w:szCs w:val="22"/>
                    </w:rPr>
                    <w:t>. Мониторинг.</w:t>
                  </w:r>
                </w:p>
              </w:tc>
            </w:tr>
            <w:tr w:rsidR="00D03B54" w:rsidRPr="00960FE9" w:rsidTr="00D03B54">
              <w:tblPrEx>
                <w:tblLook w:val="0000" w:firstRow="0" w:lastRow="0" w:firstColumn="0" w:lastColumn="0" w:noHBand="0" w:noVBand="0"/>
              </w:tblPrEx>
              <w:trPr>
                <w:trHeight w:val="300"/>
              </w:trPr>
              <w:tc>
                <w:tcPr>
                  <w:tcW w:w="5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03B54" w:rsidRPr="00960FE9" w:rsidRDefault="00D03B54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03B54" w:rsidRPr="00960FE9" w:rsidRDefault="00D03B54" w:rsidP="00D03B5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960FE9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Количество часов в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месяц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3B54" w:rsidRPr="003075E2" w:rsidRDefault="00D03B54" w:rsidP="008D02A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3B54" w:rsidRPr="00E235BB" w:rsidRDefault="00E235BB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3B54" w:rsidRPr="00E235BB" w:rsidRDefault="00E235BB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3B54" w:rsidRPr="00960FE9" w:rsidRDefault="00D03B54" w:rsidP="008D02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0FE9" w:rsidRPr="00960FE9" w:rsidRDefault="00960FE9" w:rsidP="00960FE9">
            <w:pPr>
              <w:rPr>
                <w:sz w:val="22"/>
                <w:szCs w:val="22"/>
              </w:rPr>
            </w:pPr>
          </w:p>
        </w:tc>
      </w:tr>
    </w:tbl>
    <w:p w:rsidR="00802066" w:rsidRDefault="00802066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1423" w:rsidRDefault="00871423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7F50" w:rsidRDefault="0058664A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F26416">
        <w:rPr>
          <w:rFonts w:ascii="Arial" w:hAnsi="Arial" w:cs="Arial"/>
          <w:b/>
          <w:color w:val="000000" w:themeColor="text1"/>
          <w:sz w:val="24"/>
          <w:szCs w:val="24"/>
        </w:rPr>
        <w:t xml:space="preserve">Содержание </w:t>
      </w:r>
      <w:r w:rsidR="00F95A2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79C1">
        <w:rPr>
          <w:rFonts w:ascii="Arial" w:hAnsi="Arial" w:cs="Arial"/>
          <w:b/>
          <w:color w:val="000000" w:themeColor="text1"/>
          <w:sz w:val="24"/>
          <w:szCs w:val="24"/>
        </w:rPr>
        <w:t>ознакомительного модуля</w:t>
      </w:r>
      <w:r w:rsidR="00F95A2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2827C0" w:rsidRPr="0013520B" w:rsidRDefault="002827C0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75E2" w:rsidRPr="00136947" w:rsidRDefault="00802066" w:rsidP="003075E2">
      <w:pPr>
        <w:contextualSpacing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</w:rPr>
        <w:t xml:space="preserve">1) </w:t>
      </w:r>
      <w:r w:rsidR="00117F50" w:rsidRPr="00C03DD8">
        <w:rPr>
          <w:rFonts w:ascii="Arial" w:eastAsia="Times New Roman" w:hAnsi="Arial" w:cs="Arial"/>
          <w:b/>
        </w:rPr>
        <w:t>Тема</w:t>
      </w:r>
      <w:r w:rsidRPr="00C03DD8">
        <w:rPr>
          <w:rFonts w:ascii="Arial" w:eastAsia="Times New Roman" w:hAnsi="Arial" w:cs="Arial"/>
          <w:b/>
        </w:rPr>
        <w:t xml:space="preserve"> 1</w:t>
      </w:r>
      <w:r w:rsidR="00C03DD8">
        <w:rPr>
          <w:rFonts w:ascii="Arial" w:eastAsia="Times New Roman" w:hAnsi="Arial" w:cs="Arial"/>
          <w:b/>
        </w:rPr>
        <w:t>.</w:t>
      </w:r>
      <w:r w:rsidR="00117F50" w:rsidRPr="00C03DD8">
        <w:rPr>
          <w:rFonts w:ascii="Arial" w:eastAsia="Times New Roman" w:hAnsi="Arial" w:cs="Arial"/>
          <w:b/>
        </w:rPr>
        <w:t xml:space="preserve"> </w:t>
      </w:r>
      <w:r w:rsidR="00C03DD8">
        <w:rPr>
          <w:rFonts w:ascii="Arial" w:hAnsi="Arial" w:cs="Arial"/>
          <w:b/>
        </w:rPr>
        <w:t>И</w:t>
      </w:r>
      <w:r w:rsidR="00117F50" w:rsidRPr="00C03DD8">
        <w:rPr>
          <w:rFonts w:ascii="Arial" w:hAnsi="Arial" w:cs="Arial"/>
          <w:b/>
        </w:rPr>
        <w:t>стория  шахмат.</w:t>
      </w:r>
      <w:r w:rsidR="00525976">
        <w:rPr>
          <w:rFonts w:ascii="Arial" w:hAnsi="Arial" w:cs="Arial"/>
        </w:rPr>
        <w:t xml:space="preserve"> </w:t>
      </w:r>
      <w:r w:rsidR="003075E2" w:rsidRPr="00136947">
        <w:rPr>
          <w:rFonts w:ascii="Arial" w:eastAsia="Times New Roman" w:hAnsi="Arial" w:cs="Arial"/>
          <w:color w:val="auto"/>
        </w:rPr>
        <w:t>Вводное занятие. Постановка задач на</w:t>
      </w:r>
      <w:r w:rsidR="002827C0" w:rsidRPr="00AC0167">
        <w:rPr>
          <w:rFonts w:ascii="Arial" w:eastAsia="Times New Roman" w:hAnsi="Arial" w:cs="Arial"/>
          <w:color w:val="auto"/>
        </w:rPr>
        <w:t xml:space="preserve"> </w:t>
      </w:r>
      <w:r w:rsidR="002827C0">
        <w:rPr>
          <w:rFonts w:ascii="Arial" w:eastAsia="Times New Roman" w:hAnsi="Arial" w:cs="Arial"/>
          <w:color w:val="auto"/>
        </w:rPr>
        <w:t>месяц</w:t>
      </w:r>
      <w:r w:rsidR="003075E2" w:rsidRPr="00136947">
        <w:rPr>
          <w:rFonts w:ascii="Arial" w:eastAsia="Times New Roman" w:hAnsi="Arial" w:cs="Arial"/>
          <w:color w:val="auto"/>
        </w:rPr>
        <w:t>. Инструктаж по ТБ на занятиях кружка «Каисса»</w:t>
      </w:r>
    </w:p>
    <w:p w:rsidR="0058664A" w:rsidRPr="005D2878" w:rsidRDefault="00525976" w:rsidP="002D5D9C">
      <w:pPr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Теория: и</w:t>
      </w:r>
      <w:r w:rsidR="00514E25">
        <w:rPr>
          <w:rFonts w:ascii="Arial" w:hAnsi="Arial" w:cs="Arial"/>
        </w:rPr>
        <w:t>стория возникновения шахмат.</w:t>
      </w:r>
      <w:r w:rsidR="005D2878" w:rsidRPr="005D2878">
        <w:rPr>
          <w:rFonts w:ascii="Arial" w:hAnsi="Arial" w:cs="Arial"/>
        </w:rPr>
        <w:t xml:space="preserve"> </w:t>
      </w:r>
      <w:r w:rsidR="005D2878">
        <w:rPr>
          <w:rFonts w:ascii="Arial" w:hAnsi="Arial" w:cs="Arial"/>
        </w:rPr>
        <w:t>Практика: викторина.</w:t>
      </w:r>
    </w:p>
    <w:p w:rsidR="00117F50" w:rsidRDefault="00117F50" w:rsidP="002D5D9C">
      <w:pPr>
        <w:contextualSpacing/>
        <w:jc w:val="both"/>
        <w:rPr>
          <w:rFonts w:ascii="Arial" w:eastAsia="Times New Roman" w:hAnsi="Arial" w:cs="Arial"/>
        </w:rPr>
      </w:pPr>
    </w:p>
    <w:p w:rsidR="00117F50" w:rsidRPr="00514E25" w:rsidRDefault="00802066" w:rsidP="002D5D9C">
      <w:pPr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2) </w:t>
      </w:r>
      <w:r w:rsidR="00117F50" w:rsidRPr="00C03DD8">
        <w:rPr>
          <w:rFonts w:ascii="Arial" w:eastAsia="Times New Roman" w:hAnsi="Arial" w:cs="Arial"/>
          <w:b/>
        </w:rPr>
        <w:t>Тема</w:t>
      </w:r>
      <w:r w:rsidRPr="00C03DD8">
        <w:rPr>
          <w:rFonts w:ascii="Arial" w:eastAsia="Times New Roman" w:hAnsi="Arial" w:cs="Arial"/>
          <w:b/>
        </w:rPr>
        <w:t xml:space="preserve"> 2</w:t>
      </w:r>
      <w:r w:rsidR="00C03DD8">
        <w:rPr>
          <w:rFonts w:ascii="Arial" w:eastAsia="Times New Roman" w:hAnsi="Arial" w:cs="Arial"/>
          <w:b/>
        </w:rPr>
        <w:t>.</w:t>
      </w:r>
      <w:r w:rsidR="00117F50" w:rsidRPr="00C03DD8">
        <w:rPr>
          <w:rFonts w:ascii="Arial" w:eastAsia="Times New Roman" w:hAnsi="Arial" w:cs="Arial"/>
          <w:b/>
        </w:rPr>
        <w:t xml:space="preserve"> </w:t>
      </w:r>
      <w:r w:rsidR="00C03DD8">
        <w:rPr>
          <w:rFonts w:ascii="Arial" w:eastAsia="Times New Roman" w:hAnsi="Arial" w:cs="Arial"/>
          <w:b/>
        </w:rPr>
        <w:t>Ш</w:t>
      </w:r>
      <w:r w:rsidR="0058664A" w:rsidRPr="00C03DD8">
        <w:rPr>
          <w:rFonts w:ascii="Arial" w:eastAsia="Times New Roman" w:hAnsi="Arial" w:cs="Arial"/>
          <w:b/>
        </w:rPr>
        <w:t>ахматная нотация</w:t>
      </w:r>
      <w:r w:rsidR="00795A48" w:rsidRPr="00C03DD8">
        <w:rPr>
          <w:rFonts w:ascii="Arial" w:eastAsia="Times New Roman" w:hAnsi="Arial" w:cs="Arial"/>
          <w:b/>
        </w:rPr>
        <w:t>.</w:t>
      </w:r>
      <w:r w:rsidR="0058664A" w:rsidRPr="00117F50">
        <w:rPr>
          <w:rFonts w:ascii="Arial" w:eastAsia="Times New Roman" w:hAnsi="Arial" w:cs="Arial"/>
        </w:rPr>
        <w:t xml:space="preserve"> </w:t>
      </w:r>
      <w:r w:rsidR="00514E25">
        <w:rPr>
          <w:rFonts w:ascii="Arial" w:eastAsia="Times New Roman" w:hAnsi="Arial" w:cs="Arial"/>
        </w:rPr>
        <w:t xml:space="preserve"> Теория: </w:t>
      </w:r>
      <w:r w:rsidR="00525976">
        <w:rPr>
          <w:rFonts w:ascii="Arial" w:hAnsi="Arial" w:cs="Arial"/>
        </w:rPr>
        <w:t>и</w:t>
      </w:r>
      <w:r w:rsidR="00514E25">
        <w:rPr>
          <w:rFonts w:ascii="Arial" w:hAnsi="Arial" w:cs="Arial"/>
        </w:rPr>
        <w:t>менование клеток, фигур</w:t>
      </w:r>
      <w:r w:rsidR="00514E25" w:rsidRPr="00514E25">
        <w:rPr>
          <w:rFonts w:ascii="Arial" w:hAnsi="Arial" w:cs="Arial"/>
        </w:rPr>
        <w:t>,</w:t>
      </w:r>
    </w:p>
    <w:p w:rsidR="00117F50" w:rsidRPr="00F26416" w:rsidRDefault="00514E25" w:rsidP="002D5D9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сравнительная ценность фигур</w:t>
      </w:r>
      <w:r w:rsidRPr="00514E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легкие и тяжелые фигуры</w:t>
      </w:r>
      <w:r w:rsidRPr="00514E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центр и фланги</w:t>
      </w:r>
      <w:r w:rsidRPr="00514E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ходы фигур</w:t>
      </w:r>
      <w:r w:rsidRPr="00514E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взятие фигур</w:t>
      </w:r>
      <w:r w:rsidRPr="00514E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рокировка</w:t>
      </w:r>
      <w:r w:rsidRPr="00514E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</w:t>
      </w:r>
      <w:r w:rsidR="00117F50" w:rsidRPr="00F26416">
        <w:rPr>
          <w:rFonts w:ascii="Arial" w:hAnsi="Arial" w:cs="Arial"/>
        </w:rPr>
        <w:t>авершение шахматной партии.</w:t>
      </w:r>
      <w:r w:rsidR="00525976">
        <w:rPr>
          <w:rFonts w:ascii="Arial" w:hAnsi="Arial" w:cs="Arial"/>
        </w:rPr>
        <w:t xml:space="preserve"> Практика: решение тестов. </w:t>
      </w:r>
    </w:p>
    <w:p w:rsidR="0058664A" w:rsidRPr="00117F50" w:rsidRDefault="0058664A" w:rsidP="002D5D9C">
      <w:pPr>
        <w:contextualSpacing/>
        <w:jc w:val="both"/>
        <w:rPr>
          <w:rFonts w:ascii="Arial" w:eastAsia="Times New Roman" w:hAnsi="Arial" w:cs="Arial"/>
        </w:rPr>
      </w:pPr>
    </w:p>
    <w:p w:rsidR="0058664A" w:rsidRPr="0013520B" w:rsidRDefault="00802066" w:rsidP="002D5D9C">
      <w:pPr>
        <w:contextualSpacing/>
        <w:jc w:val="both"/>
        <w:rPr>
          <w:rStyle w:val="16"/>
          <w:rFonts w:ascii="Arial" w:eastAsia="Times New Roman" w:hAnsi="Arial" w:cs="Arial"/>
          <w:sz w:val="24"/>
          <w:szCs w:val="24"/>
        </w:rPr>
      </w:pPr>
      <w:r>
        <w:rPr>
          <w:rStyle w:val="16"/>
          <w:rFonts w:ascii="Arial" w:hAnsi="Arial" w:cs="Arial"/>
          <w:sz w:val="24"/>
          <w:szCs w:val="24"/>
        </w:rPr>
        <w:t>3)</w:t>
      </w:r>
      <w:r w:rsidR="0013520B" w:rsidRPr="00C03DD8">
        <w:rPr>
          <w:rStyle w:val="16"/>
          <w:rFonts w:ascii="Arial" w:hAnsi="Arial" w:cs="Arial"/>
          <w:b/>
          <w:sz w:val="24"/>
          <w:szCs w:val="24"/>
        </w:rPr>
        <w:t>Тема</w:t>
      </w:r>
      <w:r w:rsidRPr="00C03DD8">
        <w:rPr>
          <w:rStyle w:val="16"/>
          <w:rFonts w:ascii="Arial" w:hAnsi="Arial" w:cs="Arial"/>
          <w:b/>
          <w:sz w:val="24"/>
          <w:szCs w:val="24"/>
        </w:rPr>
        <w:t xml:space="preserve"> 3</w:t>
      </w:r>
      <w:r w:rsidR="00C03DD8">
        <w:rPr>
          <w:rStyle w:val="16"/>
          <w:rFonts w:ascii="Arial" w:hAnsi="Arial" w:cs="Arial"/>
          <w:b/>
          <w:sz w:val="24"/>
          <w:szCs w:val="24"/>
        </w:rPr>
        <w:t>.</w:t>
      </w:r>
      <w:r w:rsidR="0013520B" w:rsidRPr="00C03DD8">
        <w:rPr>
          <w:rStyle w:val="16"/>
          <w:rFonts w:ascii="Arial" w:hAnsi="Arial" w:cs="Arial"/>
          <w:b/>
          <w:sz w:val="24"/>
          <w:szCs w:val="24"/>
        </w:rPr>
        <w:t xml:space="preserve"> </w:t>
      </w:r>
      <w:r w:rsidR="00C03DD8">
        <w:rPr>
          <w:rStyle w:val="16"/>
          <w:rFonts w:ascii="Arial" w:hAnsi="Arial" w:cs="Arial"/>
          <w:b/>
          <w:sz w:val="24"/>
          <w:szCs w:val="24"/>
        </w:rPr>
        <w:t>Д</w:t>
      </w:r>
      <w:r w:rsidR="0058664A" w:rsidRPr="00C03DD8">
        <w:rPr>
          <w:rStyle w:val="16"/>
          <w:rFonts w:ascii="Arial" w:hAnsi="Arial" w:cs="Arial"/>
          <w:b/>
          <w:sz w:val="24"/>
          <w:szCs w:val="24"/>
        </w:rPr>
        <w:t>ебют.</w:t>
      </w:r>
      <w:r w:rsidR="0058664A" w:rsidRPr="00117F50">
        <w:rPr>
          <w:rStyle w:val="16"/>
          <w:rFonts w:ascii="Arial" w:hAnsi="Arial" w:cs="Arial"/>
          <w:sz w:val="24"/>
          <w:szCs w:val="24"/>
        </w:rPr>
        <w:t xml:space="preserve"> </w:t>
      </w:r>
      <w:r w:rsidR="00514E25">
        <w:rPr>
          <w:rStyle w:val="16"/>
          <w:rFonts w:ascii="Arial" w:hAnsi="Arial" w:cs="Arial"/>
          <w:sz w:val="24"/>
          <w:szCs w:val="24"/>
        </w:rPr>
        <w:t xml:space="preserve"> Теория: </w:t>
      </w:r>
      <w:r w:rsidR="00525976">
        <w:rPr>
          <w:rStyle w:val="16"/>
          <w:rFonts w:ascii="Arial" w:hAnsi="Arial" w:cs="Arial"/>
          <w:sz w:val="24"/>
          <w:szCs w:val="24"/>
        </w:rPr>
        <w:t>к</w:t>
      </w:r>
      <w:r w:rsidR="0058664A" w:rsidRPr="00117F50">
        <w:rPr>
          <w:rStyle w:val="16"/>
          <w:rFonts w:ascii="Arial" w:hAnsi="Arial" w:cs="Arial"/>
          <w:sz w:val="24"/>
          <w:szCs w:val="24"/>
        </w:rPr>
        <w:t>лассификация дебютов</w:t>
      </w:r>
      <w:r w:rsidR="00905F87" w:rsidRPr="00905F87">
        <w:rPr>
          <w:rFonts w:ascii="Arial" w:hAnsi="Arial" w:cs="Arial"/>
        </w:rPr>
        <w:t>,</w:t>
      </w:r>
      <w:r w:rsidR="0058664A" w:rsidRPr="00117F50">
        <w:rPr>
          <w:rFonts w:ascii="Arial" w:hAnsi="Arial" w:cs="Arial"/>
        </w:rPr>
        <w:t xml:space="preserve"> </w:t>
      </w:r>
      <w:r w:rsidR="00905F87">
        <w:rPr>
          <w:rFonts w:ascii="Arial" w:hAnsi="Arial" w:cs="Arial"/>
        </w:rPr>
        <w:t>быстрое развитие фигур</w:t>
      </w:r>
      <w:r w:rsidR="00905F87" w:rsidRPr="00905F87">
        <w:rPr>
          <w:rFonts w:ascii="Arial" w:hAnsi="Arial" w:cs="Arial"/>
        </w:rPr>
        <w:t>,</w:t>
      </w:r>
      <w:r w:rsidR="00905F87">
        <w:rPr>
          <w:rFonts w:ascii="Arial" w:hAnsi="Arial" w:cs="Arial"/>
        </w:rPr>
        <w:t xml:space="preserve"> борьба за центр</w:t>
      </w:r>
      <w:r w:rsidR="00905F87" w:rsidRPr="00905F87">
        <w:rPr>
          <w:rFonts w:ascii="Arial" w:hAnsi="Arial" w:cs="Arial"/>
        </w:rPr>
        <w:t>,</w:t>
      </w:r>
      <w:r w:rsidR="00905F87">
        <w:rPr>
          <w:rFonts w:ascii="Arial" w:hAnsi="Arial" w:cs="Arial"/>
        </w:rPr>
        <w:t xml:space="preserve"> х</w:t>
      </w:r>
      <w:r w:rsidR="0013520B" w:rsidRPr="00F26416">
        <w:rPr>
          <w:rFonts w:ascii="Arial" w:hAnsi="Arial" w:cs="Arial"/>
        </w:rPr>
        <w:t>арактеристика дебютов с разбором простых вариантов.</w:t>
      </w:r>
      <w:r w:rsidR="00525976">
        <w:rPr>
          <w:rFonts w:ascii="Arial" w:hAnsi="Arial" w:cs="Arial"/>
        </w:rPr>
        <w:t xml:space="preserve"> Практика: игра в парах.</w:t>
      </w:r>
    </w:p>
    <w:p w:rsidR="0058664A" w:rsidRPr="00117F50" w:rsidRDefault="0058664A" w:rsidP="002D5D9C">
      <w:pPr>
        <w:contextualSpacing/>
        <w:jc w:val="both"/>
        <w:rPr>
          <w:rFonts w:ascii="Arial" w:hAnsi="Arial" w:cs="Arial"/>
        </w:rPr>
      </w:pPr>
    </w:p>
    <w:p w:rsidR="0058664A" w:rsidRPr="00117F50" w:rsidRDefault="00802066" w:rsidP="002D5D9C">
      <w:pPr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4)</w:t>
      </w:r>
      <w:r w:rsidR="0013520B" w:rsidRPr="00C03DD8">
        <w:rPr>
          <w:rFonts w:ascii="Arial" w:eastAsia="Times New Roman" w:hAnsi="Arial" w:cs="Arial"/>
          <w:b/>
        </w:rPr>
        <w:t>Тема</w:t>
      </w:r>
      <w:r w:rsidRPr="00C03DD8">
        <w:rPr>
          <w:rFonts w:ascii="Arial" w:eastAsia="Times New Roman" w:hAnsi="Arial" w:cs="Arial"/>
          <w:b/>
        </w:rPr>
        <w:t xml:space="preserve"> 4</w:t>
      </w:r>
      <w:r w:rsidR="00C03DD8">
        <w:rPr>
          <w:rFonts w:ascii="Arial" w:eastAsia="Times New Roman" w:hAnsi="Arial" w:cs="Arial"/>
          <w:b/>
        </w:rPr>
        <w:t>.</w:t>
      </w:r>
      <w:r w:rsidR="0013520B" w:rsidRPr="00C03DD8">
        <w:rPr>
          <w:rFonts w:ascii="Arial" w:eastAsia="Times New Roman" w:hAnsi="Arial" w:cs="Arial"/>
          <w:b/>
        </w:rPr>
        <w:t xml:space="preserve"> </w:t>
      </w:r>
      <w:r w:rsidR="00C03DD8">
        <w:rPr>
          <w:rFonts w:ascii="Arial" w:eastAsia="Times New Roman" w:hAnsi="Arial" w:cs="Arial"/>
          <w:b/>
        </w:rPr>
        <w:t>Э</w:t>
      </w:r>
      <w:r w:rsidR="0058664A" w:rsidRPr="00C03DD8">
        <w:rPr>
          <w:rFonts w:ascii="Arial" w:eastAsia="Times New Roman" w:hAnsi="Arial" w:cs="Arial"/>
          <w:b/>
        </w:rPr>
        <w:t>ндшпиль</w:t>
      </w:r>
      <w:r w:rsidR="00905F87" w:rsidRPr="00C03DD8">
        <w:rPr>
          <w:rFonts w:ascii="Arial" w:eastAsia="Times New Roman" w:hAnsi="Arial" w:cs="Arial"/>
          <w:b/>
        </w:rPr>
        <w:t>.</w:t>
      </w:r>
      <w:r w:rsidR="00905F87">
        <w:rPr>
          <w:rFonts w:ascii="Arial" w:eastAsia="Times New Roman" w:hAnsi="Arial" w:cs="Arial"/>
        </w:rPr>
        <w:t xml:space="preserve"> Теория: </w:t>
      </w:r>
      <w:r w:rsidR="0013520B" w:rsidRPr="0013520B">
        <w:rPr>
          <w:rFonts w:ascii="Arial" w:hAnsi="Arial" w:cs="Arial"/>
          <w:bCs/>
        </w:rPr>
        <w:t xml:space="preserve"> </w:t>
      </w:r>
      <w:r w:rsidR="00905F87">
        <w:rPr>
          <w:rFonts w:ascii="Arial" w:hAnsi="Arial" w:cs="Arial"/>
          <w:bCs/>
        </w:rPr>
        <w:t>простейшие окончания</w:t>
      </w:r>
      <w:r w:rsidR="00905F87" w:rsidRPr="00905F87">
        <w:rPr>
          <w:rFonts w:ascii="Arial" w:hAnsi="Arial" w:cs="Arial"/>
          <w:bCs/>
        </w:rPr>
        <w:t>,</w:t>
      </w:r>
      <w:r w:rsidR="00905F87">
        <w:rPr>
          <w:rFonts w:ascii="Arial" w:hAnsi="Arial" w:cs="Arial"/>
        </w:rPr>
        <w:t xml:space="preserve"> м</w:t>
      </w:r>
      <w:r w:rsidR="0013520B" w:rsidRPr="00F26416">
        <w:rPr>
          <w:rFonts w:ascii="Arial" w:hAnsi="Arial" w:cs="Arial"/>
        </w:rPr>
        <w:t>а</w:t>
      </w:r>
      <w:r w:rsidR="00905F87">
        <w:rPr>
          <w:rFonts w:ascii="Arial" w:hAnsi="Arial" w:cs="Arial"/>
        </w:rPr>
        <w:t>т ферзем одинокому королю</w:t>
      </w:r>
      <w:r w:rsidR="00905F87" w:rsidRPr="00905F87">
        <w:rPr>
          <w:rFonts w:ascii="Arial" w:hAnsi="Arial" w:cs="Arial"/>
        </w:rPr>
        <w:t>,</w:t>
      </w:r>
      <w:r w:rsidR="00905F87">
        <w:rPr>
          <w:rFonts w:ascii="Arial" w:hAnsi="Arial" w:cs="Arial"/>
        </w:rPr>
        <w:t xml:space="preserve"> мат двумя ладьями</w:t>
      </w:r>
      <w:r w:rsidR="00905F87" w:rsidRPr="00905F87">
        <w:rPr>
          <w:rFonts w:ascii="Arial" w:hAnsi="Arial" w:cs="Arial"/>
        </w:rPr>
        <w:t>,</w:t>
      </w:r>
      <w:r w:rsidR="00905F87">
        <w:rPr>
          <w:rFonts w:ascii="Arial" w:hAnsi="Arial" w:cs="Arial"/>
        </w:rPr>
        <w:t xml:space="preserve"> т</w:t>
      </w:r>
      <w:r w:rsidR="0013520B" w:rsidRPr="00F26416">
        <w:rPr>
          <w:rFonts w:ascii="Arial" w:hAnsi="Arial" w:cs="Arial"/>
        </w:rPr>
        <w:t>ипичные пешечные окончания.</w:t>
      </w:r>
    </w:p>
    <w:p w:rsidR="00117F50" w:rsidRPr="009C08AE" w:rsidRDefault="00525976" w:rsidP="002D5D9C">
      <w:pPr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</w:rPr>
        <w:t xml:space="preserve"> </w:t>
      </w:r>
      <w:r w:rsidR="009C08AE" w:rsidRPr="009C08AE">
        <w:rPr>
          <w:rFonts w:ascii="Arial" w:eastAsia="Times New Roman" w:hAnsi="Arial" w:cs="Arial"/>
          <w:szCs w:val="22"/>
        </w:rPr>
        <w:t>Практика: разыгрывание подобранных позиций.</w:t>
      </w:r>
    </w:p>
    <w:p w:rsidR="0013520B" w:rsidRDefault="0013520B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905F87" w:rsidRDefault="00905F87" w:rsidP="002D5D9C">
      <w:pPr>
        <w:pStyle w:val="ae"/>
        <w:ind w:firstLine="0"/>
        <w:contextualSpacing/>
        <w:rPr>
          <w:rStyle w:val="16"/>
          <w:rFonts w:ascii="Arial" w:hAnsi="Arial" w:cs="Arial"/>
          <w:sz w:val="24"/>
          <w:szCs w:val="24"/>
        </w:rPr>
      </w:pPr>
    </w:p>
    <w:p w:rsidR="00871423" w:rsidRDefault="00802066" w:rsidP="002D5D9C">
      <w:pPr>
        <w:contextualSpacing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Style w:val="16"/>
          <w:rFonts w:ascii="Arial" w:hAnsi="Arial" w:cs="Arial"/>
          <w:sz w:val="24"/>
          <w:szCs w:val="24"/>
        </w:rPr>
        <w:t>6)</w:t>
      </w:r>
      <w:r w:rsidR="00B70649" w:rsidRPr="00C03DD8">
        <w:rPr>
          <w:rStyle w:val="16"/>
          <w:rFonts w:ascii="Arial" w:hAnsi="Arial" w:cs="Arial"/>
          <w:b/>
          <w:sz w:val="24"/>
          <w:szCs w:val="24"/>
        </w:rPr>
        <w:t>Тема</w:t>
      </w:r>
      <w:r w:rsidRPr="00C03DD8">
        <w:rPr>
          <w:rStyle w:val="16"/>
          <w:rFonts w:ascii="Arial" w:hAnsi="Arial" w:cs="Arial"/>
          <w:b/>
          <w:sz w:val="24"/>
          <w:szCs w:val="24"/>
        </w:rPr>
        <w:t xml:space="preserve"> 6</w:t>
      </w:r>
      <w:r w:rsidR="00C03DD8">
        <w:rPr>
          <w:rStyle w:val="16"/>
          <w:rFonts w:ascii="Arial" w:hAnsi="Arial" w:cs="Arial"/>
          <w:b/>
          <w:sz w:val="24"/>
          <w:szCs w:val="24"/>
        </w:rPr>
        <w:t>. М</w:t>
      </w:r>
      <w:r w:rsidR="00905F87" w:rsidRPr="00C03DD8">
        <w:rPr>
          <w:rStyle w:val="16"/>
          <w:rFonts w:ascii="Arial" w:hAnsi="Arial" w:cs="Arial"/>
          <w:b/>
          <w:sz w:val="24"/>
          <w:szCs w:val="24"/>
        </w:rPr>
        <w:t>иттельшпиль</w:t>
      </w:r>
      <w:r w:rsidR="00525976" w:rsidRPr="00C03DD8">
        <w:rPr>
          <w:rStyle w:val="16"/>
          <w:rFonts w:ascii="Arial" w:hAnsi="Arial" w:cs="Arial"/>
          <w:b/>
          <w:sz w:val="24"/>
          <w:szCs w:val="24"/>
        </w:rPr>
        <w:t>.</w:t>
      </w:r>
      <w:r w:rsidR="00525976">
        <w:rPr>
          <w:rStyle w:val="16"/>
          <w:rFonts w:ascii="Arial" w:hAnsi="Arial" w:cs="Arial"/>
          <w:sz w:val="24"/>
          <w:szCs w:val="24"/>
        </w:rPr>
        <w:t xml:space="preserve"> Теория:</w:t>
      </w:r>
      <w:r w:rsidR="00905F87" w:rsidRPr="0013520B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525976" w:rsidRPr="00F26416">
        <w:rPr>
          <w:rFonts w:ascii="Arial" w:hAnsi="Arial" w:cs="Arial"/>
        </w:rPr>
        <w:t>План игры. Реализация преимущества.</w:t>
      </w:r>
      <w:r w:rsidR="00525976" w:rsidRPr="00525976">
        <w:rPr>
          <w:rFonts w:ascii="Arial" w:hAnsi="Arial" w:cs="Arial"/>
        </w:rPr>
        <w:t xml:space="preserve"> </w:t>
      </w:r>
      <w:r w:rsidR="00525976">
        <w:rPr>
          <w:rFonts w:ascii="Arial" w:hAnsi="Arial" w:cs="Arial"/>
        </w:rPr>
        <w:t xml:space="preserve">Практика: </w:t>
      </w:r>
      <w:r w:rsidR="005D2878">
        <w:rPr>
          <w:rFonts w:ascii="Arial" w:hAnsi="Arial" w:cs="Arial"/>
        </w:rPr>
        <w:t>шахматный турнир.</w:t>
      </w:r>
    </w:p>
    <w:p w:rsidR="002827C0" w:rsidRDefault="002827C0" w:rsidP="002D5D9C">
      <w:pPr>
        <w:pStyle w:val="ae"/>
        <w:ind w:firstLine="0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</w:p>
    <w:p w:rsidR="000A2C1B" w:rsidRPr="00F26416" w:rsidRDefault="000A2C1B" w:rsidP="000F79C1">
      <w:pPr>
        <w:contextualSpacing/>
        <w:jc w:val="center"/>
        <w:rPr>
          <w:rFonts w:ascii="Arial" w:hAnsi="Arial" w:cs="Arial"/>
          <w:b/>
        </w:rPr>
      </w:pPr>
      <w:bookmarkStart w:id="1" w:name="bookmark5"/>
      <w:r w:rsidRPr="00F26416">
        <w:rPr>
          <w:rFonts w:ascii="Arial" w:hAnsi="Arial" w:cs="Arial"/>
          <w:b/>
        </w:rPr>
        <w:t>Условия реализации программы</w:t>
      </w:r>
    </w:p>
    <w:bookmarkEnd w:id="1"/>
    <w:p w:rsidR="00974E67" w:rsidRDefault="00974E67" w:rsidP="000F79C1">
      <w:pPr>
        <w:pStyle w:val="Textbody"/>
        <w:spacing w:after="0"/>
        <w:contextualSpacing/>
        <w:rPr>
          <w:rFonts w:ascii="Arial" w:hAnsi="Arial" w:cs="Arial"/>
          <w:b/>
          <w:bCs/>
          <w:color w:val="000000" w:themeColor="text1"/>
          <w:lang w:val="ru-RU"/>
        </w:rPr>
      </w:pPr>
    </w:p>
    <w:p w:rsidR="000A2C1B" w:rsidRPr="00F26416" w:rsidRDefault="000A2C1B" w:rsidP="002D5D9C">
      <w:pPr>
        <w:pStyle w:val="Textbody"/>
        <w:spacing w:after="0"/>
        <w:contextualSpacing/>
        <w:jc w:val="center"/>
        <w:rPr>
          <w:rFonts w:ascii="Arial" w:hAnsi="Arial" w:cs="Arial"/>
          <w:color w:val="000000" w:themeColor="text1"/>
        </w:rPr>
      </w:pPr>
      <w:r w:rsidRPr="00F26416">
        <w:rPr>
          <w:rFonts w:ascii="Arial" w:hAnsi="Arial" w:cs="Arial"/>
          <w:b/>
          <w:bCs/>
          <w:color w:val="000000" w:themeColor="text1"/>
          <w:lang w:val="ru-RU"/>
        </w:rPr>
        <w:t>Образовательные технологии</w:t>
      </w:r>
    </w:p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512"/>
        <w:gridCol w:w="24"/>
        <w:gridCol w:w="3969"/>
      </w:tblGrid>
      <w:tr w:rsidR="000A2C1B" w:rsidRPr="003075E2" w:rsidTr="003075E2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Технология, метод, прием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       Образовательные события</w:t>
            </w:r>
          </w:p>
        </w:tc>
        <w:tc>
          <w:tcPr>
            <w:tcW w:w="3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Показатели эффективности реализации.</w:t>
            </w:r>
          </w:p>
          <w:p w:rsidR="000A2C1B" w:rsidRPr="00290379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Компетенции обучающихся</w:t>
            </w:r>
          </w:p>
        </w:tc>
      </w:tr>
      <w:tr w:rsidR="000A2C1B" w:rsidRPr="003075E2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Мозговой штурм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1F7FD9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Анализ партий великих шахматистов</w:t>
            </w:r>
          </w:p>
        </w:tc>
        <w:tc>
          <w:tcPr>
            <w:tcW w:w="3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Умение </w:t>
            </w:r>
            <w:r w:rsidR="001F7FD9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анализировать в команде </w:t>
            </w:r>
          </w:p>
        </w:tc>
      </w:tr>
      <w:tr w:rsidR="000A2C1B" w:rsidRPr="003075E2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Технология творческой </w:t>
            </w: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групповой работы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1F7FD9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Составление шахматных этюдов</w:t>
            </w:r>
          </w:p>
        </w:tc>
        <w:tc>
          <w:tcPr>
            <w:tcW w:w="3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Умение работать в группе, научиться видеть и уважать свой труд и труд </w:t>
            </w: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других  ребят и педагога. Давать адекватную оценку своей деятельности и других - формирование  толерантного отношения к  окружающим.</w:t>
            </w:r>
          </w:p>
        </w:tc>
      </w:tr>
      <w:tr w:rsidR="000A2C1B" w:rsidRPr="003075E2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Личностно- ориентированное обучение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75F3A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Индивидуальная работа с одаренными детьми. Участие в</w:t>
            </w:r>
            <w:r w:rsidR="001F7FD9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соревнованиях</w:t>
            </w: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3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Умение доводить начатое дело до конца</w:t>
            </w:r>
            <w:r w:rsidR="001F7FD9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0A2C1B" w:rsidRPr="003075E2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Здоровье сберегающие технологии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Соблюдение режимных  моментов школы,  санитарно- гигиенических условий и требований к занятиям, учебному помещению. Проведение инструктажей  по ТБ и ОТ. Подбор средств обучения с учётом возрастных особенностей и здоровья детей.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9E0B2E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Соблюдение техники безопасности на занятиях, профилактика ДТП и пожароопасных ситуаций.</w:t>
            </w:r>
          </w:p>
          <w:p w:rsidR="009E0B2E" w:rsidRPr="003075E2" w:rsidRDefault="00A4222A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Профилактика сколи</w:t>
            </w:r>
            <w:r w:rsidR="009E0B2E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оза.</w:t>
            </w:r>
          </w:p>
        </w:tc>
      </w:tr>
      <w:tr w:rsidR="000A2C1B" w:rsidRPr="003075E2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Информационные технологии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Создание слайдовых презентаций, использование  Интернет-ресурсов; создание </w:t>
            </w:r>
            <w:r w:rsidR="00FA76B7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обучающих шахматных позиций </w:t>
            </w: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</w:t>
            </w:r>
            <w:r w:rsidR="00FA76B7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занятию</w:t>
            </w: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Умение  педагога использовать в работе современные технологии. Создавать имидж: презентации, </w:t>
            </w:r>
            <w:r w:rsidR="009E0B2E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FA76B7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обучающие шахматные позиции к занятию</w:t>
            </w: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0A2C1B" w:rsidRPr="003075E2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0A2C1B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Технология развивающего обучения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FA76B7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</w:t>
            </w:r>
            <w:r w:rsidR="000A2C1B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ндивидуальная работа с одаренными детьми (</w:t>
            </w: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привлечение их к выступлениям на соревнованиях</w:t>
            </w:r>
            <w:r w:rsidR="000A2C1B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075E2" w:rsidRDefault="00FA76B7" w:rsidP="002D5D9C">
            <w:pPr>
              <w:pStyle w:val="TableContents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Р</w:t>
            </w:r>
            <w:r w:rsidR="000A2C1B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азвивать смелость публичного выступления</w:t>
            </w: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на соревнованиях</w:t>
            </w:r>
            <w:r w:rsidR="000A2C1B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, владет</w:t>
            </w:r>
            <w:r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ь своим</w:t>
            </w:r>
            <w:r w:rsidR="000A2C1B" w:rsidRPr="003075E2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 эмоциями; владеть навыками работы в паре, в группе.</w:t>
            </w:r>
          </w:p>
        </w:tc>
      </w:tr>
    </w:tbl>
    <w:p w:rsidR="003478DE" w:rsidRDefault="003478DE" w:rsidP="002D5D9C">
      <w:pPr>
        <w:ind w:firstLine="709"/>
        <w:contextualSpacing/>
        <w:jc w:val="center"/>
        <w:rPr>
          <w:rFonts w:ascii="Arial" w:hAnsi="Arial" w:cs="Arial"/>
          <w:b/>
        </w:rPr>
      </w:pPr>
      <w:bookmarkStart w:id="2" w:name="bookmark9"/>
    </w:p>
    <w:p w:rsidR="00974E67" w:rsidRPr="000F79C1" w:rsidRDefault="006D1C22" w:rsidP="000F79C1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Методическо</w:t>
      </w:r>
      <w:r w:rsidR="00974E67" w:rsidRPr="00F26416">
        <w:rPr>
          <w:rFonts w:ascii="Arial" w:hAnsi="Arial" w:cs="Arial"/>
          <w:b/>
        </w:rPr>
        <w:t xml:space="preserve">е </w:t>
      </w:r>
      <w:r w:rsidR="00974E67">
        <w:rPr>
          <w:rFonts w:ascii="Arial" w:hAnsi="Arial" w:cs="Arial"/>
          <w:b/>
        </w:rPr>
        <w:t>обеспечение программы</w:t>
      </w:r>
    </w:p>
    <w:p w:rsidR="00974E67" w:rsidRDefault="00974E67" w:rsidP="002D5D9C">
      <w:pPr>
        <w:ind w:firstLine="709"/>
        <w:contextualSpacing/>
        <w:jc w:val="center"/>
        <w:rPr>
          <w:rFonts w:ascii="Arial" w:hAnsi="Arial" w:cs="Arial"/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693"/>
        <w:gridCol w:w="1938"/>
        <w:gridCol w:w="2456"/>
        <w:gridCol w:w="2944"/>
      </w:tblGrid>
      <w:tr w:rsidR="00974E67" w:rsidRPr="003075E2" w:rsidTr="008239FE">
        <w:tc>
          <w:tcPr>
            <w:tcW w:w="542" w:type="dxa"/>
          </w:tcPr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п</w:t>
            </w:r>
            <w:r w:rsidRPr="003075E2">
              <w:rPr>
                <w:rFonts w:ascii="Arial" w:hAnsi="Arial" w:cs="Arial"/>
                <w:sz w:val="22"/>
                <w:szCs w:val="22"/>
                <w:lang w:val="en-IE"/>
              </w:rPr>
              <w:t>/</w:t>
            </w:r>
            <w:r w:rsidRPr="003075E2"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1693" w:type="dxa"/>
          </w:tcPr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Раздел</w:t>
            </w:r>
            <w:r w:rsidRPr="003075E2">
              <w:rPr>
                <w:rFonts w:ascii="Arial" w:hAnsi="Arial" w:cs="Arial"/>
                <w:sz w:val="22"/>
                <w:szCs w:val="22"/>
                <w:lang w:val="en-IE"/>
              </w:rPr>
              <w:t xml:space="preserve">, </w:t>
            </w:r>
            <w:r w:rsidRPr="003075E2">
              <w:rPr>
                <w:rFonts w:ascii="Arial" w:hAnsi="Arial" w:cs="Arial"/>
                <w:sz w:val="22"/>
                <w:szCs w:val="22"/>
              </w:rPr>
              <w:t>тема</w:t>
            </w:r>
          </w:p>
          <w:p w:rsidR="00974E67" w:rsidRPr="003075E2" w:rsidRDefault="00974E67" w:rsidP="002D5D9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974E67" w:rsidRPr="003075E2" w:rsidRDefault="00974E67" w:rsidP="00A2006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 xml:space="preserve">Обеспечение программы методическими видами </w:t>
            </w:r>
            <w:r w:rsidR="00A2006E">
              <w:rPr>
                <w:rFonts w:ascii="Arial" w:hAnsi="Arial" w:cs="Arial"/>
                <w:sz w:val="22"/>
                <w:szCs w:val="22"/>
              </w:rPr>
              <w:t>(показ тренера</w:t>
            </w:r>
            <w:r w:rsidRPr="003075E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56" w:type="dxa"/>
          </w:tcPr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Рекомендации по проведению практических работ</w:t>
            </w:r>
          </w:p>
        </w:tc>
        <w:tc>
          <w:tcPr>
            <w:tcW w:w="2944" w:type="dxa"/>
          </w:tcPr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Дидактические и лекционный материал</w:t>
            </w:r>
          </w:p>
        </w:tc>
      </w:tr>
      <w:tr w:rsidR="00974E67" w:rsidRPr="003075E2" w:rsidTr="008239FE">
        <w:tc>
          <w:tcPr>
            <w:tcW w:w="542" w:type="dxa"/>
          </w:tcPr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974E67" w:rsidRPr="003075E2" w:rsidRDefault="00974E67" w:rsidP="000F79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 xml:space="preserve">Обучение шахматам. </w:t>
            </w:r>
            <w:r w:rsidR="000F79C1">
              <w:rPr>
                <w:rFonts w:ascii="Arial" w:hAnsi="Arial" w:cs="Arial"/>
                <w:sz w:val="22"/>
                <w:szCs w:val="22"/>
              </w:rPr>
              <w:t>К</w:t>
            </w:r>
            <w:r w:rsidRPr="003075E2">
              <w:rPr>
                <w:rFonts w:ascii="Arial" w:hAnsi="Arial" w:cs="Arial"/>
                <w:sz w:val="22"/>
                <w:szCs w:val="22"/>
              </w:rPr>
              <w:t>ак научиться играть в шахматы.</w:t>
            </w:r>
          </w:p>
        </w:tc>
        <w:tc>
          <w:tcPr>
            <w:tcW w:w="1938" w:type="dxa"/>
          </w:tcPr>
          <w:p w:rsidR="00974E67" w:rsidRPr="003075E2" w:rsidRDefault="000F79C1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Рассказ, показ</w:t>
            </w:r>
          </w:p>
        </w:tc>
        <w:tc>
          <w:tcPr>
            <w:tcW w:w="2456" w:type="dxa"/>
          </w:tcPr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Обучение следует начинать с каждой фигуры по отдельности.</w:t>
            </w:r>
          </w:p>
        </w:tc>
        <w:tc>
          <w:tcPr>
            <w:tcW w:w="2944" w:type="dxa"/>
          </w:tcPr>
          <w:p w:rsidR="00974E67" w:rsidRPr="003075E2" w:rsidRDefault="001337F5" w:rsidP="002D5D9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BA3">
              <w:rPr>
                <w:rFonts w:ascii="Arial" w:hAnsi="Arial" w:cs="Arial"/>
              </w:rPr>
              <w:t>Конспект занятий, презентация, демонстрационный материал</w:t>
            </w:r>
          </w:p>
        </w:tc>
      </w:tr>
      <w:tr w:rsidR="00974E67" w:rsidRPr="003075E2" w:rsidTr="008239FE">
        <w:tc>
          <w:tcPr>
            <w:tcW w:w="542" w:type="dxa"/>
          </w:tcPr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3" w:type="dxa"/>
          </w:tcPr>
          <w:p w:rsidR="00974E67" w:rsidRPr="003075E2" w:rsidRDefault="00974E67" w:rsidP="000F79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 xml:space="preserve">Обучение шахматам. </w:t>
            </w:r>
            <w:r w:rsidR="000F79C1">
              <w:rPr>
                <w:rFonts w:ascii="Arial" w:hAnsi="Arial" w:cs="Arial"/>
                <w:sz w:val="22"/>
                <w:szCs w:val="22"/>
              </w:rPr>
              <w:t>К</w:t>
            </w:r>
            <w:r w:rsidRPr="003075E2">
              <w:rPr>
                <w:rFonts w:ascii="Arial" w:hAnsi="Arial" w:cs="Arial"/>
                <w:sz w:val="22"/>
                <w:szCs w:val="22"/>
              </w:rPr>
              <w:t>ак быстро выиграть в шахматы.</w:t>
            </w:r>
          </w:p>
        </w:tc>
        <w:tc>
          <w:tcPr>
            <w:tcW w:w="1938" w:type="dxa"/>
          </w:tcPr>
          <w:p w:rsidR="00974E67" w:rsidRPr="003075E2" w:rsidRDefault="000F79C1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Рассказ, показ</w:t>
            </w:r>
          </w:p>
        </w:tc>
        <w:tc>
          <w:tcPr>
            <w:tcW w:w="2456" w:type="dxa"/>
          </w:tcPr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Самый простой способ выиграть новичка – поставит «детский мат».</w:t>
            </w:r>
          </w:p>
        </w:tc>
        <w:tc>
          <w:tcPr>
            <w:tcW w:w="2944" w:type="dxa"/>
          </w:tcPr>
          <w:p w:rsidR="00974E67" w:rsidRPr="003075E2" w:rsidRDefault="001337F5" w:rsidP="002D5D9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BA3">
              <w:rPr>
                <w:rFonts w:ascii="Arial" w:hAnsi="Arial" w:cs="Arial"/>
              </w:rPr>
              <w:t>Конспект занятий, презентация, демонстрационный материал</w:t>
            </w:r>
          </w:p>
        </w:tc>
      </w:tr>
      <w:tr w:rsidR="00974E67" w:rsidRPr="003075E2" w:rsidTr="008239FE">
        <w:tc>
          <w:tcPr>
            <w:tcW w:w="542" w:type="dxa"/>
          </w:tcPr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93" w:type="dxa"/>
          </w:tcPr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Шахматная тактика</w:t>
            </w:r>
          </w:p>
        </w:tc>
        <w:tc>
          <w:tcPr>
            <w:tcW w:w="1938" w:type="dxa"/>
          </w:tcPr>
          <w:p w:rsidR="00974E67" w:rsidRPr="003075E2" w:rsidRDefault="000F79C1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Рассказ, показ</w:t>
            </w:r>
          </w:p>
        </w:tc>
        <w:tc>
          <w:tcPr>
            <w:tcW w:w="2456" w:type="dxa"/>
          </w:tcPr>
          <w:p w:rsidR="00974E67" w:rsidRPr="003075E2" w:rsidRDefault="00974E67" w:rsidP="002D5D9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Решать задачи следует начинать с альбома «начальный уровень» сложности.</w:t>
            </w:r>
          </w:p>
        </w:tc>
        <w:tc>
          <w:tcPr>
            <w:tcW w:w="2944" w:type="dxa"/>
          </w:tcPr>
          <w:p w:rsidR="00974E67" w:rsidRPr="003075E2" w:rsidRDefault="001337F5" w:rsidP="00A2006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BA3">
              <w:rPr>
                <w:rFonts w:ascii="Arial" w:hAnsi="Arial" w:cs="Arial"/>
              </w:rPr>
              <w:t>Конспект занятий, презентация, демонстрационный материал</w:t>
            </w:r>
          </w:p>
        </w:tc>
      </w:tr>
    </w:tbl>
    <w:p w:rsidR="00974E67" w:rsidRPr="00F26416" w:rsidRDefault="00974E67" w:rsidP="002D5D9C">
      <w:pPr>
        <w:ind w:firstLine="709"/>
        <w:contextualSpacing/>
        <w:jc w:val="center"/>
        <w:rPr>
          <w:rStyle w:val="64"/>
          <w:rFonts w:ascii="Arial" w:hAnsi="Arial" w:cs="Arial"/>
          <w:b w:val="0"/>
          <w:bCs w:val="0"/>
          <w:sz w:val="24"/>
          <w:szCs w:val="24"/>
        </w:rPr>
      </w:pPr>
    </w:p>
    <w:p w:rsidR="000F79C1" w:rsidRDefault="000F79C1" w:rsidP="000F79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</w:p>
    <w:p w:rsidR="000F79C1" w:rsidRDefault="000F79C1" w:rsidP="000F79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</w:p>
    <w:p w:rsidR="00440BBF" w:rsidRDefault="00440BBF" w:rsidP="000F79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</w:p>
    <w:p w:rsidR="00440BBF" w:rsidRDefault="00440BBF" w:rsidP="000F79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</w:p>
    <w:p w:rsidR="00440BBF" w:rsidRDefault="00440BBF" w:rsidP="000F79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</w:p>
    <w:p w:rsidR="00440BBF" w:rsidRDefault="00440BBF" w:rsidP="00440BBF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Формы контроля</w:t>
      </w:r>
    </w:p>
    <w:p w:rsidR="00440BBF" w:rsidRDefault="00440BBF" w:rsidP="00440BBF">
      <w:pPr>
        <w:ind w:firstLine="709"/>
        <w:jc w:val="both"/>
        <w:rPr>
          <w:rFonts w:ascii="Arial" w:hAnsi="Arial" w:cs="Arial"/>
        </w:rPr>
      </w:pPr>
    </w:p>
    <w:p w:rsidR="00440BBF" w:rsidRDefault="00440BBF" w:rsidP="00440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аттестации обучающихся регламентируется положением «Об аттестации обучающихся в МАУ «СШ г. Ишима». </w:t>
      </w:r>
    </w:p>
    <w:p w:rsidR="00440BBF" w:rsidRDefault="00440BBF" w:rsidP="00440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оценки уровня освоения ДООП проводится итоговая аттестация обучающихся </w:t>
      </w:r>
      <w:r w:rsidR="00E43D0E">
        <w:rPr>
          <w:rFonts w:ascii="Arial" w:hAnsi="Arial" w:cs="Arial"/>
        </w:rPr>
        <w:t xml:space="preserve">в конце освоения программы </w:t>
      </w:r>
      <w:r>
        <w:rPr>
          <w:rFonts w:ascii="Arial" w:hAnsi="Arial" w:cs="Arial"/>
        </w:rPr>
        <w:t xml:space="preserve">в форме </w:t>
      </w:r>
      <w:r w:rsidR="00563060">
        <w:rPr>
          <w:rFonts w:ascii="Arial" w:hAnsi="Arial" w:cs="Arial"/>
        </w:rPr>
        <w:t xml:space="preserve">проведения шахматного турнира, </w:t>
      </w:r>
      <w:r w:rsidR="00AF0BF8">
        <w:rPr>
          <w:rFonts w:ascii="Arial" w:hAnsi="Arial" w:cs="Arial"/>
        </w:rPr>
        <w:t>решение тестов</w:t>
      </w:r>
      <w:r>
        <w:rPr>
          <w:rFonts w:ascii="Arial" w:hAnsi="Arial" w:cs="Arial"/>
        </w:rPr>
        <w:t xml:space="preserve"> по теоретической подготовке.</w:t>
      </w:r>
    </w:p>
    <w:p w:rsidR="00440BBF" w:rsidRDefault="00440BBF" w:rsidP="00440BBF">
      <w:pPr>
        <w:ind w:firstLine="709"/>
        <w:jc w:val="both"/>
        <w:rPr>
          <w:rFonts w:ascii="Arial" w:hAnsi="Arial" w:cs="Arial"/>
        </w:rPr>
      </w:pPr>
    </w:p>
    <w:p w:rsidR="00440BBF" w:rsidRDefault="00440BBF" w:rsidP="00440BBF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Оценочные материалы</w:t>
      </w:r>
    </w:p>
    <w:p w:rsidR="00642000" w:rsidRDefault="00642000" w:rsidP="00440BBF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995"/>
        <w:gridCol w:w="2489"/>
        <w:gridCol w:w="2326"/>
      </w:tblGrid>
      <w:tr w:rsidR="00AF0BF8" w:rsidRPr="00D2568E" w:rsidTr="00E721C8">
        <w:tc>
          <w:tcPr>
            <w:tcW w:w="4756" w:type="dxa"/>
            <w:gridSpan w:val="2"/>
            <w:vMerge w:val="restart"/>
            <w:shd w:val="clear" w:color="auto" w:fill="auto"/>
          </w:tcPr>
          <w:p w:rsidR="00AF0BF8" w:rsidRPr="00D2568E" w:rsidRDefault="00AF0BF8" w:rsidP="0024580B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Контрольные испытания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AF0BF8" w:rsidRPr="00D2568E" w:rsidRDefault="00AF0BF8" w:rsidP="0024580B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Нормативы</w:t>
            </w:r>
          </w:p>
        </w:tc>
      </w:tr>
      <w:tr w:rsidR="00AF0BF8" w:rsidRPr="00D2568E" w:rsidTr="00E721C8">
        <w:tc>
          <w:tcPr>
            <w:tcW w:w="4756" w:type="dxa"/>
            <w:gridSpan w:val="2"/>
            <w:vMerge/>
            <w:shd w:val="clear" w:color="auto" w:fill="auto"/>
          </w:tcPr>
          <w:p w:rsidR="00AF0BF8" w:rsidRPr="00D2568E" w:rsidRDefault="00AF0BF8" w:rsidP="005622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9" w:type="dxa"/>
            <w:shd w:val="clear" w:color="auto" w:fill="auto"/>
          </w:tcPr>
          <w:p w:rsidR="00AF0BF8" w:rsidRPr="00D2568E" w:rsidRDefault="00AF0BF8" w:rsidP="0024580B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зачёт</w:t>
            </w:r>
          </w:p>
        </w:tc>
        <w:tc>
          <w:tcPr>
            <w:tcW w:w="2326" w:type="dxa"/>
            <w:shd w:val="clear" w:color="auto" w:fill="auto"/>
          </w:tcPr>
          <w:p w:rsidR="00AF0BF8" w:rsidRPr="00D2568E" w:rsidRDefault="00AF0BF8" w:rsidP="0024580B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не зачёт</w:t>
            </w:r>
          </w:p>
        </w:tc>
      </w:tr>
      <w:tr w:rsidR="00E721C8" w:rsidRPr="00D2568E" w:rsidTr="00E721C8">
        <w:tc>
          <w:tcPr>
            <w:tcW w:w="4756" w:type="dxa"/>
            <w:gridSpan w:val="2"/>
            <w:shd w:val="clear" w:color="auto" w:fill="auto"/>
          </w:tcPr>
          <w:p w:rsidR="00E721C8" w:rsidRPr="00D2568E" w:rsidRDefault="00AF0BF8" w:rsidP="005622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Шахматный турнир</w:t>
            </w:r>
          </w:p>
        </w:tc>
        <w:tc>
          <w:tcPr>
            <w:tcW w:w="2489" w:type="dxa"/>
            <w:shd w:val="clear" w:color="auto" w:fill="auto"/>
          </w:tcPr>
          <w:p w:rsidR="00E721C8" w:rsidRPr="00D2568E" w:rsidRDefault="00AF0BF8" w:rsidP="002458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Грамотно располагает шахматные фигуры, находит несложные тактические удары и проводит комбинации; точно разыгрывает предлагаемые окончания.</w:t>
            </w:r>
          </w:p>
        </w:tc>
        <w:tc>
          <w:tcPr>
            <w:tcW w:w="2326" w:type="dxa"/>
            <w:shd w:val="clear" w:color="auto" w:fill="auto"/>
          </w:tcPr>
          <w:p w:rsidR="00E721C8" w:rsidRPr="00D2568E" w:rsidRDefault="00E721C8" w:rsidP="0024580B">
            <w:pPr>
              <w:jc w:val="center"/>
              <w:rPr>
                <w:rFonts w:ascii="Arial" w:hAnsi="Arial" w:cs="Arial"/>
              </w:rPr>
            </w:pPr>
          </w:p>
        </w:tc>
      </w:tr>
      <w:tr w:rsidR="00E721C8" w:rsidRPr="00D2568E" w:rsidTr="00E721C8">
        <w:tc>
          <w:tcPr>
            <w:tcW w:w="4756" w:type="dxa"/>
            <w:gridSpan w:val="2"/>
            <w:shd w:val="clear" w:color="auto" w:fill="auto"/>
          </w:tcPr>
          <w:p w:rsidR="00E721C8" w:rsidRPr="00D2568E" w:rsidRDefault="00AF0BF8" w:rsidP="00AF0B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Теоретическая</w:t>
            </w:r>
            <w:r w:rsidR="00E721C8" w:rsidRPr="00D2568E">
              <w:rPr>
                <w:rFonts w:ascii="Arial" w:hAnsi="Arial" w:cs="Arial"/>
              </w:rPr>
              <w:t xml:space="preserve"> подготовк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489" w:type="dxa"/>
            <w:shd w:val="clear" w:color="auto" w:fill="auto"/>
          </w:tcPr>
          <w:p w:rsidR="00E721C8" w:rsidRPr="00D2568E" w:rsidRDefault="00E721C8" w:rsidP="00E721C8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зачёт</w:t>
            </w:r>
          </w:p>
        </w:tc>
        <w:tc>
          <w:tcPr>
            <w:tcW w:w="2326" w:type="dxa"/>
            <w:shd w:val="clear" w:color="auto" w:fill="auto"/>
          </w:tcPr>
          <w:p w:rsidR="00E721C8" w:rsidRPr="00D2568E" w:rsidRDefault="00E721C8" w:rsidP="00E721C8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не зачёт</w:t>
            </w:r>
          </w:p>
        </w:tc>
      </w:tr>
      <w:tr w:rsidR="00E721C8" w:rsidRPr="00D2568E" w:rsidTr="00E721C8">
        <w:tc>
          <w:tcPr>
            <w:tcW w:w="761" w:type="dxa"/>
            <w:shd w:val="clear" w:color="auto" w:fill="auto"/>
          </w:tcPr>
          <w:p w:rsidR="00E721C8" w:rsidRPr="00D2568E" w:rsidRDefault="00E721C8" w:rsidP="00E721C8">
            <w:pPr>
              <w:jc w:val="both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1.</w:t>
            </w:r>
          </w:p>
        </w:tc>
        <w:tc>
          <w:tcPr>
            <w:tcW w:w="3995" w:type="dxa"/>
            <w:shd w:val="clear" w:color="auto" w:fill="auto"/>
          </w:tcPr>
          <w:p w:rsidR="00E721C8" w:rsidRPr="00D2568E" w:rsidRDefault="00E721C8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 шахмат</w:t>
            </w:r>
          </w:p>
        </w:tc>
        <w:tc>
          <w:tcPr>
            <w:tcW w:w="2489" w:type="dxa"/>
            <w:shd w:val="clear" w:color="auto" w:fill="auto"/>
          </w:tcPr>
          <w:p w:rsidR="00E721C8" w:rsidRPr="00D2568E" w:rsidRDefault="00E721C8" w:rsidP="00E721C8">
            <w:pPr>
              <w:jc w:val="both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Краткий обзор</w:t>
            </w:r>
          </w:p>
        </w:tc>
        <w:tc>
          <w:tcPr>
            <w:tcW w:w="2326" w:type="dxa"/>
            <w:shd w:val="clear" w:color="auto" w:fill="auto"/>
          </w:tcPr>
          <w:p w:rsidR="00E721C8" w:rsidRPr="00D2568E" w:rsidRDefault="00E721C8" w:rsidP="00E721C8">
            <w:pPr>
              <w:jc w:val="both"/>
              <w:rPr>
                <w:rFonts w:ascii="Arial" w:hAnsi="Arial" w:cs="Arial"/>
              </w:rPr>
            </w:pPr>
          </w:p>
        </w:tc>
      </w:tr>
      <w:tr w:rsidR="008B3B99" w:rsidRPr="00D2568E" w:rsidTr="00E721C8">
        <w:tc>
          <w:tcPr>
            <w:tcW w:w="761" w:type="dxa"/>
            <w:shd w:val="clear" w:color="auto" w:fill="auto"/>
          </w:tcPr>
          <w:p w:rsidR="008B3B99" w:rsidRPr="00D2568E" w:rsidRDefault="008B3B99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95" w:type="dxa"/>
            <w:shd w:val="clear" w:color="auto" w:fill="auto"/>
          </w:tcPr>
          <w:p w:rsidR="008B3B99" w:rsidRDefault="008B3B99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Шахматная нотация</w:t>
            </w:r>
          </w:p>
        </w:tc>
        <w:tc>
          <w:tcPr>
            <w:tcW w:w="2489" w:type="dxa"/>
            <w:shd w:val="clear" w:color="auto" w:fill="auto"/>
          </w:tcPr>
          <w:p w:rsidR="008B3B99" w:rsidRPr="00D2568E" w:rsidRDefault="008B3B99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Уметь записывать ходы </w:t>
            </w:r>
          </w:p>
        </w:tc>
        <w:tc>
          <w:tcPr>
            <w:tcW w:w="2326" w:type="dxa"/>
            <w:shd w:val="clear" w:color="auto" w:fill="auto"/>
          </w:tcPr>
          <w:p w:rsidR="008B3B99" w:rsidRPr="00D2568E" w:rsidRDefault="008B3B99" w:rsidP="00E721C8">
            <w:pPr>
              <w:jc w:val="both"/>
              <w:rPr>
                <w:rFonts w:ascii="Arial" w:hAnsi="Arial" w:cs="Arial"/>
              </w:rPr>
            </w:pPr>
          </w:p>
        </w:tc>
      </w:tr>
      <w:tr w:rsidR="00E721C8" w:rsidRPr="00D2568E" w:rsidTr="00E721C8">
        <w:tc>
          <w:tcPr>
            <w:tcW w:w="761" w:type="dxa"/>
            <w:shd w:val="clear" w:color="auto" w:fill="auto"/>
          </w:tcPr>
          <w:p w:rsidR="00E721C8" w:rsidRPr="00D2568E" w:rsidRDefault="008B3B99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721C8" w:rsidRPr="00D2568E">
              <w:rPr>
                <w:rFonts w:ascii="Arial" w:hAnsi="Arial" w:cs="Arial"/>
              </w:rPr>
              <w:t>.</w:t>
            </w:r>
          </w:p>
        </w:tc>
        <w:tc>
          <w:tcPr>
            <w:tcW w:w="3995" w:type="dxa"/>
            <w:shd w:val="clear" w:color="auto" w:fill="auto"/>
          </w:tcPr>
          <w:p w:rsidR="00E721C8" w:rsidRPr="00D2568E" w:rsidRDefault="00E721C8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разыгрывания дебюта</w:t>
            </w:r>
          </w:p>
        </w:tc>
        <w:tc>
          <w:tcPr>
            <w:tcW w:w="2489" w:type="dxa"/>
            <w:shd w:val="clear" w:color="auto" w:fill="auto"/>
          </w:tcPr>
          <w:p w:rsidR="00E721C8" w:rsidRPr="00D2568E" w:rsidRDefault="00E721C8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 их классификацию</w:t>
            </w:r>
          </w:p>
        </w:tc>
        <w:tc>
          <w:tcPr>
            <w:tcW w:w="2326" w:type="dxa"/>
            <w:shd w:val="clear" w:color="auto" w:fill="auto"/>
          </w:tcPr>
          <w:p w:rsidR="00E721C8" w:rsidRPr="00D2568E" w:rsidRDefault="00E721C8" w:rsidP="00E721C8">
            <w:pPr>
              <w:jc w:val="both"/>
              <w:rPr>
                <w:rFonts w:ascii="Arial" w:hAnsi="Arial" w:cs="Arial"/>
              </w:rPr>
            </w:pPr>
          </w:p>
        </w:tc>
      </w:tr>
      <w:tr w:rsidR="008B3B99" w:rsidRPr="00D2568E" w:rsidTr="00E721C8">
        <w:tc>
          <w:tcPr>
            <w:tcW w:w="761" w:type="dxa"/>
            <w:shd w:val="clear" w:color="auto" w:fill="auto"/>
          </w:tcPr>
          <w:p w:rsidR="008B3B99" w:rsidRPr="00D2568E" w:rsidRDefault="008B3B99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95" w:type="dxa"/>
            <w:shd w:val="clear" w:color="auto" w:fill="auto"/>
          </w:tcPr>
          <w:p w:rsidR="008B3B99" w:rsidRDefault="008B3B99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Эндшпиль</w:t>
            </w:r>
          </w:p>
        </w:tc>
        <w:tc>
          <w:tcPr>
            <w:tcW w:w="2489" w:type="dxa"/>
            <w:shd w:val="clear" w:color="auto" w:fill="auto"/>
          </w:tcPr>
          <w:p w:rsidR="008B3B99" w:rsidRDefault="008B3B99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эффективных идей Эндшпиля.</w:t>
            </w:r>
          </w:p>
          <w:p w:rsidR="008B3B99" w:rsidRDefault="008B3B99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Разыгрывание подобранных позиций</w:t>
            </w:r>
          </w:p>
        </w:tc>
        <w:tc>
          <w:tcPr>
            <w:tcW w:w="2326" w:type="dxa"/>
            <w:shd w:val="clear" w:color="auto" w:fill="auto"/>
          </w:tcPr>
          <w:p w:rsidR="008B3B99" w:rsidRPr="00D2568E" w:rsidRDefault="008B3B99" w:rsidP="00E721C8">
            <w:pPr>
              <w:jc w:val="both"/>
              <w:rPr>
                <w:rFonts w:ascii="Arial" w:hAnsi="Arial" w:cs="Arial"/>
              </w:rPr>
            </w:pPr>
          </w:p>
        </w:tc>
      </w:tr>
      <w:tr w:rsidR="008B3B99" w:rsidRPr="00D2568E" w:rsidTr="00E721C8">
        <w:tc>
          <w:tcPr>
            <w:tcW w:w="761" w:type="dxa"/>
            <w:shd w:val="clear" w:color="auto" w:fill="auto"/>
          </w:tcPr>
          <w:p w:rsidR="008B3B99" w:rsidRDefault="008B3B99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95" w:type="dxa"/>
            <w:shd w:val="clear" w:color="auto" w:fill="auto"/>
          </w:tcPr>
          <w:p w:rsidR="008B3B99" w:rsidRDefault="008B3B99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Миттельшпиль</w:t>
            </w:r>
          </w:p>
        </w:tc>
        <w:tc>
          <w:tcPr>
            <w:tcW w:w="2489" w:type="dxa"/>
            <w:shd w:val="clear" w:color="auto" w:fill="auto"/>
          </w:tcPr>
          <w:p w:rsidR="008B3B99" w:rsidRDefault="008B3B99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 элементы стратегии</w:t>
            </w:r>
          </w:p>
        </w:tc>
        <w:tc>
          <w:tcPr>
            <w:tcW w:w="2326" w:type="dxa"/>
            <w:shd w:val="clear" w:color="auto" w:fill="auto"/>
          </w:tcPr>
          <w:p w:rsidR="008B3B99" w:rsidRPr="00D2568E" w:rsidRDefault="008B3B99" w:rsidP="00E721C8">
            <w:pPr>
              <w:jc w:val="both"/>
              <w:rPr>
                <w:rFonts w:ascii="Arial" w:hAnsi="Arial" w:cs="Arial"/>
              </w:rPr>
            </w:pPr>
          </w:p>
        </w:tc>
      </w:tr>
      <w:tr w:rsidR="00E721C8" w:rsidRPr="00D2568E" w:rsidTr="00E721C8">
        <w:tc>
          <w:tcPr>
            <w:tcW w:w="761" w:type="dxa"/>
            <w:shd w:val="clear" w:color="auto" w:fill="auto"/>
          </w:tcPr>
          <w:p w:rsidR="00E721C8" w:rsidRPr="00D2568E" w:rsidRDefault="00A05C4F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21C8" w:rsidRPr="00D2568E">
              <w:rPr>
                <w:rFonts w:ascii="Arial" w:hAnsi="Arial" w:cs="Arial"/>
              </w:rPr>
              <w:t>.</w:t>
            </w:r>
          </w:p>
        </w:tc>
        <w:tc>
          <w:tcPr>
            <w:tcW w:w="3995" w:type="dxa"/>
            <w:shd w:val="clear" w:color="auto" w:fill="auto"/>
          </w:tcPr>
          <w:p w:rsidR="00E721C8" w:rsidRPr="00D2568E" w:rsidRDefault="00E721C8" w:rsidP="00E721C8">
            <w:pPr>
              <w:jc w:val="both"/>
              <w:rPr>
                <w:rFonts w:ascii="Arial" w:hAnsi="Arial" w:cs="Arial"/>
              </w:rPr>
            </w:pPr>
            <w:r w:rsidRPr="00F26416">
              <w:rPr>
                <w:rFonts w:ascii="Arial" w:hAnsi="Arial" w:cs="Arial"/>
              </w:rPr>
              <w:t xml:space="preserve">Способы  реализации </w:t>
            </w:r>
            <w:r>
              <w:rPr>
                <w:rFonts w:ascii="Arial" w:hAnsi="Arial" w:cs="Arial"/>
              </w:rPr>
              <w:t>«</w:t>
            </w:r>
            <w:r w:rsidRPr="00F26416">
              <w:rPr>
                <w:rFonts w:ascii="Arial" w:hAnsi="Arial" w:cs="Arial"/>
              </w:rPr>
              <w:t>материальных преимуществ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489" w:type="dxa"/>
            <w:shd w:val="clear" w:color="auto" w:fill="auto"/>
          </w:tcPr>
          <w:p w:rsidR="00E721C8" w:rsidRPr="00D2568E" w:rsidRDefault="00E721C8" w:rsidP="00E72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 оценивать преимущество фигур</w:t>
            </w:r>
          </w:p>
        </w:tc>
        <w:tc>
          <w:tcPr>
            <w:tcW w:w="2326" w:type="dxa"/>
            <w:shd w:val="clear" w:color="auto" w:fill="auto"/>
          </w:tcPr>
          <w:p w:rsidR="00E721C8" w:rsidRPr="00D2568E" w:rsidRDefault="00E721C8" w:rsidP="00E721C8">
            <w:pPr>
              <w:jc w:val="both"/>
              <w:rPr>
                <w:rFonts w:ascii="Arial" w:hAnsi="Arial" w:cs="Arial"/>
              </w:rPr>
            </w:pPr>
          </w:p>
        </w:tc>
      </w:tr>
    </w:tbl>
    <w:p w:rsidR="00440BBF" w:rsidRDefault="00440BBF" w:rsidP="00440BBF">
      <w:pPr>
        <w:ind w:firstLine="709"/>
        <w:jc w:val="center"/>
        <w:rPr>
          <w:rFonts w:ascii="Arial" w:hAnsi="Arial" w:cs="Arial"/>
          <w:b/>
        </w:rPr>
      </w:pPr>
    </w:p>
    <w:p w:rsidR="000F79C1" w:rsidRDefault="000F79C1" w:rsidP="001337F5"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A05C4F" w:rsidRDefault="00A05C4F" w:rsidP="001337F5"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A05C4F" w:rsidRDefault="00A05C4F" w:rsidP="001337F5"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A05C4F" w:rsidRDefault="00A05C4F" w:rsidP="001337F5"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A05C4F" w:rsidRDefault="00A05C4F" w:rsidP="001337F5"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A05C4F" w:rsidRDefault="00A05C4F" w:rsidP="001337F5"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A05C4F" w:rsidRDefault="00A05C4F" w:rsidP="001337F5"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A05C4F" w:rsidRDefault="00A05C4F" w:rsidP="001337F5"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A05C4F" w:rsidRDefault="00A05C4F" w:rsidP="001337F5"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0F79C1" w:rsidRDefault="000F79C1" w:rsidP="000F79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F26416">
        <w:rPr>
          <w:rFonts w:ascii="Arial" w:hAnsi="Arial" w:cs="Arial"/>
          <w:b/>
          <w:bCs/>
        </w:rPr>
        <w:t>Материально-техническое обеспечение программы</w:t>
      </w:r>
    </w:p>
    <w:p w:rsidR="000F79C1" w:rsidRPr="00974E67" w:rsidRDefault="000F79C1" w:rsidP="000F79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Style w:val="622"/>
          <w:rFonts w:ascii="Arial" w:eastAsia="Courier New" w:hAnsi="Arial" w:cs="Arial"/>
          <w:sz w:val="24"/>
          <w:szCs w:val="24"/>
          <w:u w:val="none"/>
        </w:rPr>
      </w:pPr>
    </w:p>
    <w:tbl>
      <w:tblPr>
        <w:tblStyle w:val="ad"/>
        <w:tblW w:w="0" w:type="auto"/>
        <w:tblInd w:w="20" w:type="dxa"/>
        <w:tblLook w:val="04A0" w:firstRow="1" w:lastRow="0" w:firstColumn="1" w:lastColumn="0" w:noHBand="0" w:noVBand="1"/>
      </w:tblPr>
      <w:tblGrid>
        <w:gridCol w:w="797"/>
        <w:gridCol w:w="3979"/>
        <w:gridCol w:w="2387"/>
        <w:gridCol w:w="2388"/>
      </w:tblGrid>
      <w:tr w:rsidR="000F79C1" w:rsidRPr="003075E2" w:rsidTr="000400B3">
        <w:tc>
          <w:tcPr>
            <w:tcW w:w="797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979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Средства обучения</w:t>
            </w:r>
          </w:p>
        </w:tc>
        <w:tc>
          <w:tcPr>
            <w:tcW w:w="2387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В наличии</w:t>
            </w:r>
          </w:p>
        </w:tc>
        <w:tc>
          <w:tcPr>
            <w:tcW w:w="2388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Должно быть</w:t>
            </w:r>
          </w:p>
        </w:tc>
      </w:tr>
      <w:tr w:rsidR="000F79C1" w:rsidRPr="003075E2" w:rsidTr="000400B3">
        <w:tc>
          <w:tcPr>
            <w:tcW w:w="797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3979" w:type="dxa"/>
          </w:tcPr>
          <w:p w:rsidR="000F79C1" w:rsidRPr="003075E2" w:rsidRDefault="000F79C1" w:rsidP="000400B3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Демонстрационная доска</w:t>
            </w:r>
          </w:p>
        </w:tc>
        <w:tc>
          <w:tcPr>
            <w:tcW w:w="2387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388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0F79C1" w:rsidRPr="003075E2" w:rsidTr="000400B3">
        <w:tc>
          <w:tcPr>
            <w:tcW w:w="797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3979" w:type="dxa"/>
          </w:tcPr>
          <w:p w:rsidR="000F79C1" w:rsidRPr="003075E2" w:rsidRDefault="000F79C1" w:rsidP="000400B3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Комплект шахмат</w:t>
            </w:r>
          </w:p>
        </w:tc>
        <w:tc>
          <w:tcPr>
            <w:tcW w:w="2387" w:type="dxa"/>
          </w:tcPr>
          <w:p w:rsidR="000F79C1" w:rsidRPr="003075E2" w:rsidRDefault="006D475D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2388" w:type="dxa"/>
          </w:tcPr>
          <w:p w:rsidR="000F79C1" w:rsidRPr="003075E2" w:rsidRDefault="006D475D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0F79C1" w:rsidRPr="003075E2" w:rsidTr="000400B3">
        <w:tc>
          <w:tcPr>
            <w:tcW w:w="797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3979" w:type="dxa"/>
          </w:tcPr>
          <w:p w:rsidR="000F79C1" w:rsidRPr="003075E2" w:rsidRDefault="000F79C1" w:rsidP="000400B3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Шахматные часы</w:t>
            </w:r>
          </w:p>
        </w:tc>
        <w:tc>
          <w:tcPr>
            <w:tcW w:w="2387" w:type="dxa"/>
          </w:tcPr>
          <w:p w:rsidR="000F79C1" w:rsidRPr="003075E2" w:rsidRDefault="006D475D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2388" w:type="dxa"/>
          </w:tcPr>
          <w:p w:rsidR="000F79C1" w:rsidRPr="003075E2" w:rsidRDefault="006D475D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0F79C1" w:rsidRPr="003075E2" w:rsidTr="000400B3">
        <w:tc>
          <w:tcPr>
            <w:tcW w:w="797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3979" w:type="dxa"/>
          </w:tcPr>
          <w:p w:rsidR="000F79C1" w:rsidRPr="003075E2" w:rsidRDefault="000F79C1" w:rsidP="000400B3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Стенд для турнирных таблиц</w:t>
            </w:r>
          </w:p>
        </w:tc>
        <w:tc>
          <w:tcPr>
            <w:tcW w:w="2387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388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0F79C1" w:rsidRPr="003075E2" w:rsidTr="000400B3">
        <w:tc>
          <w:tcPr>
            <w:tcW w:w="797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3979" w:type="dxa"/>
          </w:tcPr>
          <w:p w:rsidR="000F79C1" w:rsidRPr="003075E2" w:rsidRDefault="000F79C1" w:rsidP="000400B3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075E2">
              <w:rPr>
                <w:rFonts w:ascii="Arial" w:hAnsi="Arial" w:cs="Arial"/>
                <w:sz w:val="22"/>
                <w:szCs w:val="22"/>
              </w:rPr>
              <w:t>Учебный кабинет с естественным освещением</w:t>
            </w:r>
          </w:p>
        </w:tc>
        <w:tc>
          <w:tcPr>
            <w:tcW w:w="2387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388" w:type="dxa"/>
          </w:tcPr>
          <w:p w:rsidR="000F79C1" w:rsidRPr="003075E2" w:rsidRDefault="000F79C1" w:rsidP="000400B3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3075E2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</w:tbl>
    <w:p w:rsidR="00974E67" w:rsidRDefault="00974E67" w:rsidP="002D5D9C">
      <w:pPr>
        <w:contextualSpacing/>
        <w:jc w:val="both"/>
        <w:rPr>
          <w:rFonts w:ascii="Arial" w:hAnsi="Arial" w:cs="Arial"/>
        </w:rPr>
      </w:pPr>
    </w:p>
    <w:p w:rsidR="001337F5" w:rsidRDefault="001337F5" w:rsidP="002D5D9C">
      <w:pPr>
        <w:contextualSpacing/>
        <w:jc w:val="both"/>
        <w:rPr>
          <w:rFonts w:ascii="Arial" w:hAnsi="Arial" w:cs="Arial"/>
        </w:rPr>
      </w:pPr>
    </w:p>
    <w:p w:rsidR="008C5E56" w:rsidRPr="00DF1ED9" w:rsidRDefault="008C5E56" w:rsidP="008C5E56">
      <w:pPr>
        <w:pStyle w:val="a7"/>
        <w:jc w:val="center"/>
        <w:rPr>
          <w:rFonts w:ascii="Arial" w:hAnsi="Arial" w:cs="Arial"/>
          <w:b/>
        </w:rPr>
      </w:pPr>
      <w:r w:rsidRPr="00DF1ED9">
        <w:rPr>
          <w:rFonts w:ascii="Arial" w:hAnsi="Arial" w:cs="Arial"/>
          <w:b/>
        </w:rPr>
        <w:t>Техника безопасности  при проведении занятий по  шахматам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> </w:t>
      </w:r>
    </w:p>
    <w:p w:rsidR="008C5E56" w:rsidRPr="00DF1ED9" w:rsidRDefault="008C5E56" w:rsidP="008C5E56">
      <w:pPr>
        <w:pStyle w:val="a7"/>
        <w:rPr>
          <w:rFonts w:ascii="Arial" w:hAnsi="Arial" w:cs="Arial"/>
          <w:b/>
        </w:rPr>
      </w:pPr>
      <w:r w:rsidRPr="00DF1ED9">
        <w:rPr>
          <w:rFonts w:ascii="Arial" w:hAnsi="Arial" w:cs="Arial"/>
          <w:b/>
        </w:rPr>
        <w:t>1. Общие требования безопасности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1. 1. К работе в классе  шахмат допускаются лица, не  имеющие  медицинских  противопоказаний , прошедшие  инструктаж  по  технике  безопасности ,ознакомленные с данной инструкцией по технике безопасности и правилам поведения.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1.2. Опасными факторами  в  классе  шахмат  являются :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-Физические (неисправная  или  несоответствующая  требованиям  СанПиН  мебель); опасное  напряжение в  электрической сети; технические  средства  обучения;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-Химические  (пыль);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-Психофизиологические (напряжение  зрения  и  внимания; интеллектуальные  и  эмоциональные нагрузки ; длительные  статистические  нагрузки  и  монотонность  труда)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1.3. Работа обучающихся в  классе  шахмат разрешается только в присутствии  тренера-преподавателя 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1.4. Во время занятий посторонние лица могут находиться в классе только с разрешения тренера-преподавателя.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1.5. Во время перерывов  между  занятиями  проводится обязательное проветривание  помещения  с обязательным выходом учащихся из класса.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1.6.Ккаждый обучающийся в ответе за состояние своего рабочего места и сохранность размещенного на нем оборудования.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  <w:u w:val="single"/>
        </w:rPr>
      </w:pPr>
      <w:r w:rsidRPr="00DF1ED9">
        <w:rPr>
          <w:rFonts w:ascii="Arial" w:hAnsi="Arial" w:cs="Arial"/>
        </w:rPr>
        <w:t xml:space="preserve">    1.7. Необходимо  на каждом  занятии  проводить  профилактику  нарушения  осанки  и зрения. Для  этого  нужно  следить  за  рабочей  позой  во  время  работы на занятиях. </w:t>
      </w:r>
      <w:r w:rsidRPr="00DF1ED9">
        <w:rPr>
          <w:rFonts w:ascii="Arial" w:hAnsi="Arial" w:cs="Arial"/>
          <w:u w:val="single"/>
        </w:rPr>
        <w:t>Правильная  поза :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-Длина  сиденья  должна  соответствовать  длине  бедер  учащегося;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-Высота ножек стула  должна  равняться  длине голени;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-Голеностопный , коленный, тазобедренный  суставы  при  сидении  образуют  прямой  угол;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-Между  краем  стола  и  грудной  клеткой  сидящего  учащегося  необходимо  выдерживать  расстояние  равное  ширине  кисти  ребенка;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-Расстояние  от  глаз  до  стола  соответствует 30-35  см;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-Позвоночник  опирается на  спинку стула;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-Предплечья  лежат  на  поверхности  стола  симметрично  и  свободно;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-Надплечья  находятся  на  одном  уровне.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1.8. Обучающиеся не  должны  приносить  посторонние, ненужные  предметы, чтобы  не  отвлекаться  и  не  травмировать  своих  товарищей.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1.9. Обучающиеся  обязаны  соблюдать  правила  пожарной  безопасности , знать  места  расположения  первичных  средств  пожаротушения.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1.10. Обучающиеся  должны   место  нахождения  аптечки  и  уметь  оказать  первую  доврачебную  помощь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1.11. О  каждом несчастном  случае  пострадавший  или  очевидец  обязан  </w:t>
      </w:r>
      <w:r w:rsidRPr="00DF1ED9">
        <w:rPr>
          <w:rFonts w:ascii="Arial" w:hAnsi="Arial" w:cs="Arial"/>
        </w:rPr>
        <w:lastRenderedPageBreak/>
        <w:t>немедленно  сообщить  тренеру-преподавателю.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1.12. Обучающимся  запрещается  без  разрешения  тренера-преподавателя  подходить  к  имеющемуся  в  классе  оборудованию, закрытым  книжным  шкафам.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1.13. Обучающиеся, допустившие  невыполнение  или  нарушение  настоящей  инструкции, привлекаются  к  ответственности.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</w:p>
    <w:p w:rsidR="008C5E56" w:rsidRPr="00DF1ED9" w:rsidRDefault="008C5E56" w:rsidP="008C5E56">
      <w:pPr>
        <w:pStyle w:val="a7"/>
        <w:rPr>
          <w:rFonts w:ascii="Arial" w:hAnsi="Arial" w:cs="Arial"/>
          <w:b/>
        </w:rPr>
      </w:pPr>
      <w:r w:rsidRPr="00DF1ED9">
        <w:rPr>
          <w:rFonts w:ascii="Arial" w:hAnsi="Arial" w:cs="Arial"/>
          <w:b/>
        </w:rPr>
        <w:t>2. Требования безопасности перед началом занятий.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  <w:color w:val="000000" w:themeColor="text1"/>
        </w:rPr>
      </w:pPr>
      <w:r w:rsidRPr="00DF1ED9">
        <w:rPr>
          <w:rFonts w:ascii="Arial" w:hAnsi="Arial" w:cs="Arial"/>
          <w:color w:val="000000" w:themeColor="text1"/>
        </w:rPr>
        <w:t xml:space="preserve">    2.1. Проверить  правильность  установки  стола, стула.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  <w:color w:val="000000" w:themeColor="text1"/>
        </w:rPr>
      </w:pPr>
      <w:r w:rsidRPr="00DF1ED9">
        <w:rPr>
          <w:rFonts w:ascii="Arial" w:hAnsi="Arial" w:cs="Arial"/>
          <w:color w:val="000000" w:themeColor="text1"/>
        </w:rPr>
        <w:t xml:space="preserve">    2.2. Подготовить  к  работе  рабочее  место, убрав  все  лишнее  со  стола, а  портфель  или  сумку  в  специально  отведенное  место.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  <w:color w:val="000000" w:themeColor="text1"/>
        </w:rPr>
      </w:pPr>
      <w:r w:rsidRPr="00DF1ED9">
        <w:rPr>
          <w:rFonts w:ascii="Arial" w:hAnsi="Arial" w:cs="Arial"/>
          <w:color w:val="000000" w:themeColor="text1"/>
        </w:rPr>
        <w:t xml:space="preserve">    2.3. Обо  всех  замеченных  нарушениях, неисправностях , повреждениях  и поломках  немедленно  доложить  тренеру-преподавателю..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  <w:color w:val="000000" w:themeColor="text1"/>
        </w:rPr>
      </w:pPr>
      <w:r w:rsidRPr="00DF1ED9">
        <w:rPr>
          <w:rFonts w:ascii="Arial" w:hAnsi="Arial" w:cs="Arial"/>
          <w:color w:val="000000" w:themeColor="text1"/>
        </w:rPr>
        <w:t xml:space="preserve">    2.4.  При работе в классе  шахмат категорически запрещается: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  <w:color w:val="000000" w:themeColor="text1"/>
        </w:rPr>
      </w:pPr>
      <w:r w:rsidRPr="00DF1ED9">
        <w:rPr>
          <w:rFonts w:ascii="Arial" w:hAnsi="Arial" w:cs="Arial"/>
          <w:color w:val="000000" w:themeColor="text1"/>
        </w:rPr>
        <w:t xml:space="preserve">           -Находиться в классе в верхней одежде;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-Находиться в классе с напитками и едой.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> </w:t>
      </w:r>
    </w:p>
    <w:p w:rsidR="008C5E56" w:rsidRPr="00DF1ED9" w:rsidRDefault="008C5E56" w:rsidP="008C5E56">
      <w:pPr>
        <w:pStyle w:val="a7"/>
        <w:rPr>
          <w:rFonts w:ascii="Arial" w:hAnsi="Arial" w:cs="Arial"/>
        </w:rPr>
      </w:pPr>
      <w:r w:rsidRPr="00DF1ED9">
        <w:rPr>
          <w:rFonts w:ascii="Arial" w:hAnsi="Arial" w:cs="Arial"/>
          <w:b/>
        </w:rPr>
        <w:t>3.Требования безопасности во время занятий.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3.1.Входить  в  класс  по  указанию тренера-преподавателя, соблюдая  порядок  и  дисциплину.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3.2. Неукоснительно выполнять требования  тренера-преподавателя.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3.3. Постоянно  поддерживать  порядок  и  чистоту  своего  рабочего  места.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3.4. Обучающиеся должны соблюдать правильную посадку : сидеть прямо, не сутулясь, опираясь областью лопаток на спинку стула, с небольшим наклоном головы вперёд; предплечья должны  опираться на поверхность стола.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3.5.Не  включать  самостоятельно  компьютер.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3.6.Рекомендуется  использовать  оздоровительные  моменты  на  занятиях :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-Физкультминутки, динамические  паузы;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-Минутки  релаксации;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-Дыхательная гимнастика;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-Гимнастика  для  глаз;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-Массаж  активных  точек;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 -Речевая  гимнастика.</w:t>
      </w:r>
    </w:p>
    <w:p w:rsidR="008C5E56" w:rsidRPr="00DF1ED9" w:rsidRDefault="008C5E56" w:rsidP="008C5E56">
      <w:pPr>
        <w:pStyle w:val="a7"/>
        <w:jc w:val="center"/>
        <w:rPr>
          <w:rFonts w:ascii="Arial" w:hAnsi="Arial" w:cs="Arial"/>
        </w:rPr>
      </w:pPr>
    </w:p>
    <w:p w:rsidR="003F5269" w:rsidRPr="00DF1ED9" w:rsidRDefault="008C5E56" w:rsidP="008C5E56">
      <w:pPr>
        <w:pStyle w:val="a7"/>
        <w:rPr>
          <w:rFonts w:ascii="Arial" w:hAnsi="Arial" w:cs="Arial"/>
          <w:b/>
        </w:rPr>
      </w:pPr>
      <w:r w:rsidRPr="00DF1ED9">
        <w:rPr>
          <w:rFonts w:ascii="Arial" w:hAnsi="Arial" w:cs="Arial"/>
          <w:b/>
        </w:rPr>
        <w:t xml:space="preserve">4. Требования безопасности </w:t>
      </w:r>
      <w:r w:rsidR="003F5269" w:rsidRPr="00DF1ED9">
        <w:rPr>
          <w:rFonts w:ascii="Arial" w:hAnsi="Arial" w:cs="Arial"/>
          <w:b/>
        </w:rPr>
        <w:t>в аварийных ситуациях.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4.1.При  возникновении  повреждений  на  столах  или  других  местах  проведения  занятий  прекратить  проведение  занятий  и  сообщить  администрации  учреждения. Занятия  продолжить  только  после  устранения  неисправности  или  замены    оборудования.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4.2.При  плохом  самочувствии  прекратить  занятия  и  сообщить  об  этом тренеру-преподавателю.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4.3.При  получении  травмы  немедленно  оказать  первую  помощь пострадавшему, сообщить  об  этом  администрации  школы  и  родителям  пострадавшего, при  необходимости  отправить  его  в ближайшее  лечебное  учреждение.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4.4.При  возникновении  пожара  в  классе  не  впадать  в  панику, следовать  инструкциям  тренера-преподавателя. Немедленно  эвакуировать  обучающихся  из  зала  через  имеющиеся  эвакуационные  выходы, сообщить  о  пожаре  администрации  школы  и  в  пожарную часть.</w:t>
      </w:r>
    </w:p>
    <w:p w:rsidR="00073EF4" w:rsidRPr="00DF1ED9" w:rsidRDefault="00073EF4" w:rsidP="008C5E56">
      <w:pPr>
        <w:pStyle w:val="a7"/>
        <w:jc w:val="both"/>
        <w:rPr>
          <w:rFonts w:ascii="Arial" w:hAnsi="Arial" w:cs="Arial"/>
        </w:rPr>
      </w:pPr>
    </w:p>
    <w:p w:rsidR="008C5E56" w:rsidRPr="00DF1ED9" w:rsidRDefault="008C5E56" w:rsidP="00073EF4">
      <w:pPr>
        <w:pStyle w:val="a7"/>
        <w:rPr>
          <w:rFonts w:ascii="Arial" w:hAnsi="Arial" w:cs="Arial"/>
          <w:b/>
        </w:rPr>
      </w:pPr>
      <w:r w:rsidRPr="00DF1ED9">
        <w:rPr>
          <w:rFonts w:ascii="Arial" w:hAnsi="Arial" w:cs="Arial"/>
          <w:b/>
        </w:rPr>
        <w:t>5.</w:t>
      </w:r>
      <w:r w:rsidR="00073EF4" w:rsidRPr="00DF1ED9">
        <w:rPr>
          <w:rFonts w:ascii="Arial" w:hAnsi="Arial" w:cs="Arial"/>
          <w:b/>
        </w:rPr>
        <w:t>Требования безопасности после окончания занятий</w:t>
      </w:r>
      <w:r w:rsidRPr="00DF1ED9">
        <w:rPr>
          <w:rFonts w:ascii="Arial" w:hAnsi="Arial" w:cs="Arial"/>
          <w:b/>
        </w:rPr>
        <w:t>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5.1.Привести  в  порядок  рабочее  место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lastRenderedPageBreak/>
        <w:t xml:space="preserve">    5.2.Все  взятые  для  работы  книги  положить  на  место.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5.3.При  обнаружении  неисправности мебели  или  оборудования  сообщить  об  этом  тренеру-преподавателю.</w:t>
      </w:r>
    </w:p>
    <w:p w:rsidR="001337F5" w:rsidRPr="00DF1ED9" w:rsidRDefault="008C5E56" w:rsidP="00073EF4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5.4.Выходить  из  класса  только  с разрешения  тренера-преподавателя , не толкаясь , соблюдая  дисциплину.</w:t>
      </w:r>
    </w:p>
    <w:p w:rsidR="001337F5" w:rsidRPr="00DF1ED9" w:rsidRDefault="001337F5" w:rsidP="002D5D9C">
      <w:pPr>
        <w:contextualSpacing/>
        <w:jc w:val="both"/>
        <w:rPr>
          <w:rFonts w:ascii="Arial" w:hAnsi="Arial" w:cs="Arial"/>
        </w:rPr>
      </w:pPr>
    </w:p>
    <w:p w:rsidR="001337F5" w:rsidRPr="00DF1ED9" w:rsidRDefault="001337F5" w:rsidP="002D5D9C">
      <w:pPr>
        <w:contextualSpacing/>
        <w:jc w:val="both"/>
        <w:rPr>
          <w:rFonts w:ascii="Arial" w:hAnsi="Arial" w:cs="Arial"/>
        </w:rPr>
      </w:pPr>
    </w:p>
    <w:p w:rsidR="001337F5" w:rsidRPr="00DF1ED9" w:rsidRDefault="001337F5" w:rsidP="002D5D9C">
      <w:pPr>
        <w:contextualSpacing/>
        <w:jc w:val="both"/>
        <w:rPr>
          <w:rFonts w:ascii="Arial" w:hAnsi="Arial" w:cs="Arial"/>
        </w:rPr>
      </w:pPr>
    </w:p>
    <w:p w:rsidR="001337F5" w:rsidRPr="00DF1ED9" w:rsidRDefault="001337F5" w:rsidP="002D5D9C">
      <w:pPr>
        <w:contextualSpacing/>
        <w:jc w:val="both"/>
        <w:rPr>
          <w:rFonts w:ascii="Arial" w:hAnsi="Arial" w:cs="Arial"/>
        </w:rPr>
      </w:pPr>
    </w:p>
    <w:p w:rsidR="001337F5" w:rsidRDefault="001337F5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A33861" w:rsidRDefault="00A33861" w:rsidP="002D5D9C">
      <w:pPr>
        <w:contextualSpacing/>
        <w:jc w:val="both"/>
        <w:rPr>
          <w:rFonts w:ascii="Arial" w:hAnsi="Arial" w:cs="Arial"/>
        </w:rPr>
      </w:pPr>
    </w:p>
    <w:p w:rsidR="00C32E0A" w:rsidRPr="00DF1ED9" w:rsidRDefault="00C32E0A" w:rsidP="002D5D9C">
      <w:pPr>
        <w:contextualSpacing/>
        <w:jc w:val="both"/>
        <w:rPr>
          <w:rFonts w:ascii="Arial" w:hAnsi="Arial" w:cs="Arial"/>
        </w:rPr>
      </w:pPr>
      <w:bookmarkStart w:id="3" w:name="_GoBack"/>
      <w:bookmarkEnd w:id="3"/>
    </w:p>
    <w:p w:rsidR="001337F5" w:rsidRPr="00DF1ED9" w:rsidRDefault="001337F5" w:rsidP="002D5D9C">
      <w:pPr>
        <w:contextualSpacing/>
        <w:jc w:val="both"/>
        <w:rPr>
          <w:rFonts w:ascii="Arial" w:hAnsi="Arial" w:cs="Arial"/>
        </w:rPr>
      </w:pPr>
    </w:p>
    <w:p w:rsidR="00465F23" w:rsidRPr="007A5E6C" w:rsidRDefault="00465F23" w:rsidP="002D5D9C">
      <w:pPr>
        <w:keepNext/>
        <w:keepLines/>
        <w:tabs>
          <w:tab w:val="left" w:pos="4006"/>
        </w:tabs>
        <w:contextualSpacing/>
        <w:jc w:val="center"/>
        <w:outlineLvl w:val="5"/>
        <w:rPr>
          <w:rFonts w:ascii="Arial" w:hAnsi="Arial" w:cs="Arial"/>
          <w:b/>
          <w:bCs/>
          <w:color w:val="000000" w:themeColor="text1"/>
        </w:rPr>
      </w:pPr>
      <w:r w:rsidRPr="00DD38D3">
        <w:rPr>
          <w:rFonts w:ascii="Arial" w:hAnsi="Arial" w:cs="Arial"/>
          <w:b/>
          <w:bCs/>
          <w:color w:val="000000" w:themeColor="text1"/>
        </w:rPr>
        <w:lastRenderedPageBreak/>
        <w:t>Литература</w:t>
      </w:r>
      <w:r w:rsidR="00E530A8" w:rsidRPr="00DD38D3">
        <w:rPr>
          <w:rFonts w:ascii="Arial" w:hAnsi="Arial" w:cs="Arial"/>
          <w:b/>
          <w:bCs/>
          <w:color w:val="000000" w:themeColor="text1"/>
        </w:rPr>
        <w:t xml:space="preserve"> для разработки программы и образовательного процесса</w:t>
      </w:r>
    </w:p>
    <w:p w:rsidR="00DD38D3" w:rsidRDefault="00D97EFF" w:rsidP="002D5D9C">
      <w:pPr>
        <w:keepNext/>
        <w:keepLines/>
        <w:tabs>
          <w:tab w:val="left" w:pos="4006"/>
        </w:tabs>
        <w:contextualSpacing/>
        <w:outlineLvl w:val="5"/>
        <w:rPr>
          <w:rFonts w:ascii="Arial" w:hAnsi="Arial" w:cs="Arial"/>
          <w:bCs/>
          <w:color w:val="000000" w:themeColor="text1"/>
        </w:rPr>
      </w:pPr>
      <w:r w:rsidRPr="00DD38D3">
        <w:rPr>
          <w:rFonts w:ascii="Arial" w:hAnsi="Arial" w:cs="Arial"/>
          <w:bCs/>
          <w:color w:val="000000" w:themeColor="text1"/>
        </w:rPr>
        <w:t xml:space="preserve"> 1.Галлахер Д. Шахматные комбинации. Решебник. Шахматный университет. ---М.,2013</w:t>
      </w:r>
    </w:p>
    <w:p w:rsidR="00DD38D3" w:rsidRDefault="00DD38D3" w:rsidP="002D5D9C">
      <w:pPr>
        <w:keepNext/>
        <w:keepLines/>
        <w:tabs>
          <w:tab w:val="left" w:pos="4006"/>
        </w:tabs>
        <w:contextualSpacing/>
        <w:outlineLvl w:val="5"/>
        <w:rPr>
          <w:rFonts w:ascii="Arial" w:hAnsi="Arial" w:cs="Arial"/>
          <w:bCs/>
          <w:color w:val="000000" w:themeColor="text1"/>
        </w:rPr>
      </w:pPr>
      <w:r w:rsidRPr="00DD38D3">
        <w:rPr>
          <w:rFonts w:ascii="Arial" w:hAnsi="Arial" w:cs="Arial"/>
          <w:color w:val="000000" w:themeColor="text1"/>
        </w:rPr>
        <w:t>2. Голенищев В. "Программа подготовки шахматистов IV и III разрядов". – М., 2015.</w:t>
      </w:r>
    </w:p>
    <w:p w:rsidR="00787CDF" w:rsidRDefault="00DD38D3" w:rsidP="002D5D9C">
      <w:pPr>
        <w:keepNext/>
        <w:keepLines/>
        <w:tabs>
          <w:tab w:val="left" w:pos="4006"/>
        </w:tabs>
        <w:contextualSpacing/>
        <w:outlineLvl w:val="5"/>
        <w:rPr>
          <w:rFonts w:ascii="Arial" w:hAnsi="Arial" w:cs="Arial"/>
          <w:color w:val="000000" w:themeColor="text1"/>
        </w:rPr>
      </w:pPr>
      <w:r w:rsidRPr="00DD38D3">
        <w:rPr>
          <w:rFonts w:ascii="Arial" w:hAnsi="Arial" w:cs="Arial"/>
          <w:color w:val="000000" w:themeColor="text1"/>
        </w:rPr>
        <w:t>3</w:t>
      </w:r>
      <w:r w:rsidR="00D97EFF" w:rsidRPr="00DD38D3">
        <w:rPr>
          <w:rFonts w:ascii="Arial" w:hAnsi="Arial" w:cs="Arial"/>
          <w:color w:val="000000" w:themeColor="text1"/>
        </w:rPr>
        <w:t>.</w:t>
      </w:r>
      <w:r w:rsidR="00465F23" w:rsidRPr="00DD38D3">
        <w:rPr>
          <w:rFonts w:ascii="Arial" w:hAnsi="Arial" w:cs="Arial"/>
          <w:color w:val="000000" w:themeColor="text1"/>
        </w:rPr>
        <w:t xml:space="preserve">Губницкий С.Б, Хануков М.Г, Шедей С.А.  Полный курс шахмат». М., </w:t>
      </w:r>
      <w:r w:rsidR="00465F23" w:rsidRPr="00DD38D3">
        <w:rPr>
          <w:rFonts w:ascii="Arial" w:hAnsi="Arial" w:cs="Arial"/>
          <w:color w:val="000000" w:themeColor="text1"/>
          <w:lang w:val="en-US"/>
        </w:rPr>
        <w:t>ACT</w:t>
      </w:r>
      <w:r w:rsidR="00465F23" w:rsidRPr="00DD38D3">
        <w:rPr>
          <w:rFonts w:ascii="Arial" w:hAnsi="Arial" w:cs="Arial"/>
          <w:color w:val="000000" w:themeColor="text1"/>
        </w:rPr>
        <w:t xml:space="preserve">, 2010 </w:t>
      </w:r>
    </w:p>
    <w:p w:rsidR="00787CDF" w:rsidRDefault="00DD38D3" w:rsidP="002D5D9C">
      <w:pPr>
        <w:keepNext/>
        <w:keepLines/>
        <w:tabs>
          <w:tab w:val="left" w:pos="4006"/>
        </w:tabs>
        <w:contextualSpacing/>
        <w:outlineLvl w:val="5"/>
        <w:rPr>
          <w:rFonts w:ascii="Arial" w:hAnsi="Arial" w:cs="Arial"/>
          <w:color w:val="000000" w:themeColor="text1"/>
        </w:rPr>
      </w:pPr>
      <w:r w:rsidRPr="00DD38D3">
        <w:rPr>
          <w:rFonts w:ascii="Arial" w:hAnsi="Arial" w:cs="Arial"/>
          <w:color w:val="000000" w:themeColor="text1"/>
        </w:rPr>
        <w:t>4</w:t>
      </w:r>
      <w:r w:rsidR="00D97EFF" w:rsidRPr="00DD38D3">
        <w:rPr>
          <w:rFonts w:ascii="Arial" w:hAnsi="Arial" w:cs="Arial"/>
          <w:color w:val="000000" w:themeColor="text1"/>
        </w:rPr>
        <w:t>.</w:t>
      </w:r>
      <w:r w:rsidR="00465F23" w:rsidRPr="00DD38D3">
        <w:rPr>
          <w:rFonts w:ascii="Arial" w:hAnsi="Arial" w:cs="Arial"/>
          <w:color w:val="000000" w:themeColor="text1"/>
        </w:rPr>
        <w:t>Калиниченко Н.М.  Шахматная</w:t>
      </w:r>
      <w:r w:rsidRPr="00DD38D3">
        <w:rPr>
          <w:rFonts w:ascii="Arial" w:hAnsi="Arial" w:cs="Arial"/>
          <w:color w:val="000000" w:themeColor="text1"/>
        </w:rPr>
        <w:t xml:space="preserve"> стратегия». М., «Гранд», 2005</w:t>
      </w:r>
      <w:r w:rsidR="00465F23" w:rsidRPr="00DD38D3">
        <w:rPr>
          <w:rFonts w:ascii="Arial" w:hAnsi="Arial" w:cs="Arial"/>
          <w:color w:val="000000" w:themeColor="text1"/>
        </w:rPr>
        <w:t>.</w:t>
      </w:r>
    </w:p>
    <w:p w:rsidR="008239FE" w:rsidRPr="00787CDF" w:rsidRDefault="00DD38D3" w:rsidP="002D5D9C">
      <w:pPr>
        <w:keepNext/>
        <w:keepLines/>
        <w:tabs>
          <w:tab w:val="left" w:pos="4006"/>
        </w:tabs>
        <w:contextualSpacing/>
        <w:outlineLvl w:val="5"/>
        <w:rPr>
          <w:rFonts w:ascii="Arial" w:hAnsi="Arial" w:cs="Arial"/>
          <w:color w:val="000000" w:themeColor="text1"/>
        </w:rPr>
      </w:pPr>
      <w:r w:rsidRPr="00DD38D3">
        <w:rPr>
          <w:rFonts w:ascii="Arial" w:hAnsi="Arial" w:cs="Arial"/>
          <w:color w:val="000000" w:themeColor="text1"/>
        </w:rPr>
        <w:t>5</w:t>
      </w:r>
      <w:r w:rsidR="00D97EFF" w:rsidRPr="00DD38D3">
        <w:rPr>
          <w:rFonts w:ascii="Arial" w:hAnsi="Arial" w:cs="Arial"/>
          <w:color w:val="000000" w:themeColor="text1"/>
        </w:rPr>
        <w:t>.</w:t>
      </w:r>
      <w:r w:rsidR="008239FE" w:rsidRPr="00DD38D3">
        <w:rPr>
          <w:rFonts w:ascii="Arial" w:hAnsi="Arial" w:cs="Arial"/>
          <w:color w:val="000000" w:themeColor="text1"/>
        </w:rPr>
        <w:t>Костров В.,Белявский Б. 2000 шахматных задач. Решебник. Связка двойной удар. М. Русский шахматный дом. 2013</w:t>
      </w:r>
      <w:r w:rsidRPr="00DD38D3">
        <w:rPr>
          <w:rFonts w:ascii="Arial" w:hAnsi="Arial" w:cs="Arial"/>
          <w:color w:val="000000" w:themeColor="text1"/>
        </w:rPr>
        <w:t>.</w:t>
      </w:r>
    </w:p>
    <w:p w:rsidR="00DD38D3" w:rsidRDefault="00DD38D3" w:rsidP="002D5D9C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38D3">
        <w:rPr>
          <w:rFonts w:ascii="Arial" w:hAnsi="Arial" w:cs="Arial"/>
          <w:color w:val="000000" w:themeColor="text1"/>
          <w:sz w:val="24"/>
          <w:szCs w:val="24"/>
        </w:rPr>
        <w:t>6</w:t>
      </w:r>
      <w:r w:rsidR="00D97EFF" w:rsidRPr="00DD38D3">
        <w:rPr>
          <w:rFonts w:ascii="Arial" w:hAnsi="Arial" w:cs="Arial"/>
          <w:color w:val="000000" w:themeColor="text1"/>
          <w:sz w:val="24"/>
          <w:szCs w:val="24"/>
        </w:rPr>
        <w:t>.</w:t>
      </w:r>
      <w:r w:rsidR="008239FE" w:rsidRPr="00DD38D3">
        <w:rPr>
          <w:rFonts w:ascii="Arial" w:hAnsi="Arial" w:cs="Arial"/>
          <w:color w:val="000000" w:themeColor="text1"/>
          <w:sz w:val="24"/>
          <w:szCs w:val="24"/>
        </w:rPr>
        <w:t>Костров В.,Белявский Б. 2000 шахматных задач. Решебник. Отвлечение завлечение. М. Русский шахматный дом. 2012</w:t>
      </w:r>
      <w:r w:rsidRPr="00DD38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38D3" w:rsidRPr="00DD38D3" w:rsidRDefault="00DD38D3" w:rsidP="002D5D9C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left="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38D3">
        <w:rPr>
          <w:rFonts w:ascii="Arial" w:hAnsi="Arial" w:cs="Arial"/>
          <w:color w:val="000000" w:themeColor="text1"/>
          <w:sz w:val="24"/>
          <w:szCs w:val="24"/>
        </w:rPr>
        <w:t>7. Котов А. "Как стать гроссмейстером". – М.2007.</w:t>
      </w:r>
    </w:p>
    <w:p w:rsidR="00465F23" w:rsidRPr="00DD38D3" w:rsidRDefault="00DD38D3" w:rsidP="002D5D9C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left="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D97EFF" w:rsidRPr="00DD38D3">
        <w:rPr>
          <w:rFonts w:ascii="Arial" w:hAnsi="Arial" w:cs="Arial"/>
          <w:color w:val="000000" w:themeColor="text1"/>
          <w:sz w:val="24"/>
          <w:szCs w:val="24"/>
        </w:rPr>
        <w:t>.</w:t>
      </w:r>
      <w:r w:rsidR="00465F23" w:rsidRPr="00DD38D3">
        <w:rPr>
          <w:rFonts w:ascii="Arial" w:hAnsi="Arial" w:cs="Arial"/>
          <w:color w:val="000000" w:themeColor="text1"/>
          <w:sz w:val="24"/>
          <w:szCs w:val="24"/>
        </w:rPr>
        <w:t xml:space="preserve">Пожарский В.  «Шахматный учебник», </w:t>
      </w:r>
      <w:r w:rsidRPr="00DD38D3">
        <w:rPr>
          <w:rFonts w:ascii="Arial" w:hAnsi="Arial" w:cs="Arial"/>
          <w:color w:val="000000" w:themeColor="text1"/>
          <w:sz w:val="24"/>
          <w:szCs w:val="24"/>
        </w:rPr>
        <w:t>Ростов-на-Дону, «Феникс», 2001</w:t>
      </w:r>
      <w:r w:rsidR="00465F23" w:rsidRPr="00DD38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5F23" w:rsidRPr="00DD38D3" w:rsidRDefault="00DD38D3" w:rsidP="002D5D9C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right="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D97EFF" w:rsidRPr="007A5E6C">
        <w:rPr>
          <w:rFonts w:ascii="Arial" w:hAnsi="Arial" w:cs="Arial"/>
          <w:color w:val="000000" w:themeColor="text1"/>
          <w:sz w:val="24"/>
          <w:szCs w:val="24"/>
        </w:rPr>
        <w:t>.</w:t>
      </w:r>
      <w:r w:rsidR="00465F23" w:rsidRPr="00DD38D3">
        <w:rPr>
          <w:rFonts w:ascii="Arial" w:hAnsi="Arial" w:cs="Arial"/>
          <w:color w:val="000000" w:themeColor="text1"/>
          <w:sz w:val="24"/>
          <w:szCs w:val="24"/>
        </w:rPr>
        <w:t xml:space="preserve"> Пожарский В.  «Шахматный учебник на практике», Ростов-на-Дону, «Феникс», 2003 г.</w:t>
      </w:r>
    </w:p>
    <w:p w:rsidR="00465F23" w:rsidRPr="00DD38D3" w:rsidRDefault="00DD38D3" w:rsidP="002D5D9C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right="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D97EFF" w:rsidRPr="007A5E6C">
        <w:rPr>
          <w:rFonts w:ascii="Arial" w:hAnsi="Arial" w:cs="Arial"/>
          <w:color w:val="000000" w:themeColor="text1"/>
          <w:sz w:val="24"/>
          <w:szCs w:val="24"/>
        </w:rPr>
        <w:t>.</w:t>
      </w:r>
      <w:r w:rsidR="00787C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5F23" w:rsidRPr="00DD38D3">
        <w:rPr>
          <w:rFonts w:ascii="Arial" w:hAnsi="Arial" w:cs="Arial"/>
          <w:color w:val="000000" w:themeColor="text1"/>
          <w:sz w:val="24"/>
          <w:szCs w:val="24"/>
        </w:rPr>
        <w:t>Петрушина Н.  «Шахматный учебник для детей». Ростов-на-Дону, «Феникс», 2004 г.</w:t>
      </w:r>
    </w:p>
    <w:p w:rsidR="00465F23" w:rsidRPr="00DD38D3" w:rsidRDefault="00DD38D3" w:rsidP="002D5D9C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left="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="00D97EFF" w:rsidRPr="00DD38D3">
        <w:rPr>
          <w:rFonts w:ascii="Arial" w:hAnsi="Arial" w:cs="Arial"/>
          <w:color w:val="000000" w:themeColor="text1"/>
          <w:sz w:val="24"/>
          <w:szCs w:val="24"/>
        </w:rPr>
        <w:t>.</w:t>
      </w:r>
      <w:r w:rsidR="00465F23" w:rsidRPr="00DD38D3">
        <w:rPr>
          <w:rFonts w:ascii="Arial" w:hAnsi="Arial" w:cs="Arial"/>
          <w:color w:val="000000" w:themeColor="text1"/>
          <w:sz w:val="24"/>
          <w:szCs w:val="24"/>
        </w:rPr>
        <w:t>Эстрин Я.Б., Н.М. Калиниченко «Шахмат</w:t>
      </w:r>
      <w:r w:rsidRPr="00DD38D3">
        <w:rPr>
          <w:rFonts w:ascii="Arial" w:hAnsi="Arial" w:cs="Arial"/>
          <w:color w:val="000000" w:themeColor="text1"/>
          <w:sz w:val="24"/>
          <w:szCs w:val="24"/>
        </w:rPr>
        <w:t>ные дебюты». М., «Гранд», 2005</w:t>
      </w:r>
      <w:r w:rsidR="00465F23" w:rsidRPr="00DD38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5F23" w:rsidRPr="00DD38D3" w:rsidRDefault="00465F23" w:rsidP="002D5D9C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left="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F23" w:rsidRPr="00DD38D3" w:rsidRDefault="00465F23" w:rsidP="002D5D9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 w:themeColor="text1"/>
        </w:rPr>
      </w:pPr>
    </w:p>
    <w:p w:rsidR="000B6B30" w:rsidRPr="00787CDF" w:rsidRDefault="00465F23" w:rsidP="002D5D9C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DD38D3">
        <w:rPr>
          <w:rFonts w:ascii="Arial" w:hAnsi="Arial" w:cs="Arial"/>
          <w:b/>
          <w:bCs/>
          <w:color w:val="000000" w:themeColor="text1"/>
        </w:rPr>
        <w:t>Литература для детей и родителей</w:t>
      </w:r>
    </w:p>
    <w:p w:rsidR="000B6B30" w:rsidRPr="00DD38D3" w:rsidRDefault="00787CDF" w:rsidP="002D5D9C">
      <w:pPr>
        <w:pStyle w:val="1"/>
        <w:spacing w:before="0"/>
        <w:contextualSpacing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 </w:t>
      </w:r>
      <w:r w:rsidR="000B6B30" w:rsidRPr="00DD38D3">
        <w:rPr>
          <w:rFonts w:ascii="Arial" w:hAnsi="Arial" w:cs="Arial"/>
          <w:b w:val="0"/>
          <w:color w:val="000000" w:themeColor="text1"/>
          <w:sz w:val="24"/>
          <w:szCs w:val="24"/>
        </w:rPr>
        <w:t>Жур</w:t>
      </w:r>
      <w:r w:rsidR="00D97EFF" w:rsidRPr="00DD38D3">
        <w:rPr>
          <w:rFonts w:ascii="Arial" w:hAnsi="Arial" w:cs="Arial"/>
          <w:b w:val="0"/>
          <w:color w:val="000000" w:themeColor="text1"/>
          <w:sz w:val="24"/>
          <w:szCs w:val="24"/>
        </w:rPr>
        <w:t>авлев Н. «Шахматы. Шаг за шагом»</w:t>
      </w:r>
      <w:r w:rsidR="000B6B30" w:rsidRPr="00DD38D3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D97EFF" w:rsidRPr="00DD38D3">
        <w:rPr>
          <w:rFonts w:ascii="Arial" w:hAnsi="Arial" w:cs="Arial"/>
          <w:b w:val="0"/>
          <w:color w:val="000000" w:themeColor="text1"/>
          <w:sz w:val="24"/>
          <w:szCs w:val="24"/>
        </w:rPr>
        <w:t>- М</w:t>
      </w:r>
      <w:r w:rsidR="00D97EFF" w:rsidRPr="00787CDF">
        <w:rPr>
          <w:rFonts w:ascii="Arial" w:hAnsi="Arial" w:cs="Arial"/>
          <w:b w:val="0"/>
          <w:color w:val="000000" w:themeColor="text1"/>
          <w:sz w:val="24"/>
          <w:szCs w:val="24"/>
        </w:rPr>
        <w:t>.,2012.</w:t>
      </w:r>
    </w:p>
    <w:p w:rsidR="000B6B30" w:rsidRPr="00DD38D3" w:rsidRDefault="000B6B30" w:rsidP="002D5D9C">
      <w:pPr>
        <w:pStyle w:val="1"/>
        <w:spacing w:before="0"/>
        <w:contextualSpacing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D38D3">
        <w:rPr>
          <w:rFonts w:ascii="Arial" w:hAnsi="Arial" w:cs="Arial"/>
          <w:b w:val="0"/>
          <w:color w:val="000000" w:themeColor="text1"/>
          <w:sz w:val="24"/>
          <w:szCs w:val="24"/>
        </w:rPr>
        <w:t>2.</w:t>
      </w:r>
      <w:r w:rsidR="00465F23" w:rsidRPr="00DD38D3">
        <w:rPr>
          <w:rFonts w:ascii="Arial" w:hAnsi="Arial" w:cs="Arial"/>
          <w:b w:val="0"/>
          <w:color w:val="000000" w:themeColor="text1"/>
          <w:sz w:val="24"/>
          <w:szCs w:val="24"/>
        </w:rPr>
        <w:t>Сухин</w:t>
      </w:r>
      <w:r w:rsidRPr="00DD38D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И.Г.</w:t>
      </w:r>
      <w:r w:rsidR="00465F23" w:rsidRPr="00DD38D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DD38D3">
        <w:rPr>
          <w:rFonts w:ascii="Arial" w:hAnsi="Arial" w:cs="Arial"/>
          <w:b w:val="0"/>
          <w:color w:val="000000" w:themeColor="text1"/>
          <w:sz w:val="24"/>
          <w:szCs w:val="24"/>
        </w:rPr>
        <w:t>Задачи к курсу "Шахматы - школе". Первый год обучения. 1500 малофигурных позиций".  – М</w:t>
      </w:r>
      <w:r w:rsidR="00D97EFF" w:rsidRPr="00DD38D3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Pr="00DD38D3">
        <w:rPr>
          <w:rFonts w:ascii="Arial" w:hAnsi="Arial" w:cs="Arial"/>
          <w:b w:val="0"/>
          <w:color w:val="000000" w:themeColor="text1"/>
          <w:sz w:val="24"/>
          <w:szCs w:val="24"/>
        </w:rPr>
        <w:t>,2012</w:t>
      </w:r>
      <w:r w:rsidR="00DD38D3" w:rsidRPr="00DD38D3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0B6B30" w:rsidRPr="00DD38D3" w:rsidRDefault="000B6B30" w:rsidP="002D5D9C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left="20" w:firstLine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465F23" w:rsidRPr="00DD38D3" w:rsidRDefault="000B6B30" w:rsidP="002D5D9C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firstLine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D38D3">
        <w:rPr>
          <w:rFonts w:ascii="Arial" w:hAnsi="Arial" w:cs="Arial"/>
          <w:color w:val="000000" w:themeColor="text1"/>
          <w:sz w:val="24"/>
          <w:szCs w:val="24"/>
        </w:rPr>
        <w:t xml:space="preserve"> 3. Сухин И.Г. Задачи к курсу</w:t>
      </w:r>
      <w:r w:rsidR="00465F23" w:rsidRPr="00DD38D3">
        <w:rPr>
          <w:rFonts w:ascii="Arial" w:hAnsi="Arial" w:cs="Arial"/>
          <w:color w:val="000000" w:themeColor="text1"/>
          <w:sz w:val="24"/>
          <w:szCs w:val="24"/>
        </w:rPr>
        <w:t xml:space="preserve"> «Шахматы, второй год»</w:t>
      </w:r>
      <w:r w:rsidRPr="00DD3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5F23" w:rsidRPr="00DD38D3">
        <w:rPr>
          <w:rFonts w:ascii="Arial" w:hAnsi="Arial" w:cs="Arial"/>
          <w:color w:val="000000" w:themeColor="text1"/>
          <w:sz w:val="24"/>
          <w:szCs w:val="24"/>
        </w:rPr>
        <w:t>Учебник, М., «Духовное возрождени</w:t>
      </w:r>
      <w:r w:rsidRPr="00DD38D3">
        <w:rPr>
          <w:rFonts w:ascii="Arial" w:hAnsi="Arial" w:cs="Arial"/>
          <w:color w:val="000000" w:themeColor="text1"/>
          <w:sz w:val="24"/>
          <w:szCs w:val="24"/>
        </w:rPr>
        <w:t>е». -  Обнинск,  2012</w:t>
      </w:r>
      <w:r w:rsidR="00465F23" w:rsidRPr="00DD38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5F23" w:rsidRPr="00DD38D3" w:rsidRDefault="000B6B30" w:rsidP="002D5D9C">
      <w:pPr>
        <w:pStyle w:val="26"/>
        <w:shd w:val="clear" w:color="auto" w:fill="auto"/>
        <w:spacing w:before="0" w:after="0" w:line="240" w:lineRule="auto"/>
        <w:ind w:firstLine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D38D3">
        <w:rPr>
          <w:rFonts w:ascii="Arial" w:hAnsi="Arial" w:cs="Arial"/>
          <w:color w:val="000000" w:themeColor="text1"/>
          <w:sz w:val="24"/>
          <w:szCs w:val="24"/>
        </w:rPr>
        <w:t>4. Сухин И.Г. Задачи к курсу «Шахматы -</w:t>
      </w:r>
      <w:r w:rsidR="00DD38D3" w:rsidRPr="00DD3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38D3">
        <w:rPr>
          <w:rFonts w:ascii="Arial" w:hAnsi="Arial" w:cs="Arial"/>
          <w:color w:val="000000" w:themeColor="text1"/>
          <w:sz w:val="24"/>
          <w:szCs w:val="24"/>
        </w:rPr>
        <w:t>школе  третий год обучения. –</w:t>
      </w:r>
      <w:r w:rsidR="00136947" w:rsidRPr="00136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38D3">
        <w:rPr>
          <w:rFonts w:ascii="Arial" w:hAnsi="Arial" w:cs="Arial"/>
          <w:color w:val="000000" w:themeColor="text1"/>
          <w:sz w:val="24"/>
          <w:szCs w:val="24"/>
        </w:rPr>
        <w:t>Обнинск, 2014</w:t>
      </w:r>
      <w:r w:rsidR="00465F23" w:rsidRPr="00DD38D3">
        <w:rPr>
          <w:rFonts w:ascii="Arial" w:hAnsi="Arial" w:cs="Arial"/>
          <w:color w:val="000000" w:themeColor="text1"/>
          <w:sz w:val="24"/>
          <w:szCs w:val="24"/>
        </w:rPr>
        <w:t>.</w:t>
      </w:r>
      <w:r w:rsidRPr="00DD3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B6B30" w:rsidRPr="00DD38D3" w:rsidRDefault="000B6B30" w:rsidP="002D5D9C">
      <w:pPr>
        <w:pStyle w:val="26"/>
        <w:shd w:val="clear" w:color="auto" w:fill="auto"/>
        <w:spacing w:before="0" w:after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F23" w:rsidRPr="00DD38D3" w:rsidRDefault="00465F23" w:rsidP="002D5D9C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222A" w:rsidRPr="003478DE" w:rsidRDefault="00465F23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38D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bookmarkEnd w:id="2"/>
    </w:p>
    <w:p w:rsidR="00A4222A" w:rsidRPr="002D5D9C" w:rsidRDefault="00A4222A" w:rsidP="002D5D9C">
      <w:pPr>
        <w:pStyle w:val="621"/>
        <w:keepNext/>
        <w:keepLines/>
        <w:shd w:val="clear" w:color="auto" w:fill="auto"/>
        <w:tabs>
          <w:tab w:val="left" w:pos="2977"/>
        </w:tabs>
        <w:spacing w:after="0" w:line="240" w:lineRule="auto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2C5FC4" w:rsidRPr="002D5D9C" w:rsidRDefault="002C5FC4" w:rsidP="002D5D9C">
      <w:pPr>
        <w:pStyle w:val="621"/>
        <w:keepNext/>
        <w:keepLines/>
        <w:shd w:val="clear" w:color="auto" w:fill="auto"/>
        <w:tabs>
          <w:tab w:val="left" w:pos="2977"/>
        </w:tabs>
        <w:spacing w:after="0" w:line="240" w:lineRule="auto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F66C3C" w:rsidRDefault="00F66C3C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p w:rsidR="00AC0167" w:rsidRDefault="00AC0167">
      <w:pPr>
        <w:rPr>
          <w:rFonts w:ascii="Arial" w:eastAsia="Calibri" w:hAnsi="Arial" w:cs="Arial"/>
          <w:bCs/>
        </w:rPr>
      </w:pPr>
    </w:p>
    <w:sectPr w:rsidR="00AC0167" w:rsidSect="00290379"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CE" w:rsidRDefault="002864CE" w:rsidP="00215508">
      <w:r>
        <w:separator/>
      </w:r>
    </w:p>
  </w:endnote>
  <w:endnote w:type="continuationSeparator" w:id="0">
    <w:p w:rsidR="002864CE" w:rsidRDefault="002864CE" w:rsidP="0021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70936"/>
    </w:sdtPr>
    <w:sdtEndPr/>
    <w:sdtContent>
      <w:p w:rsidR="00037BD1" w:rsidRDefault="00037BD1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2E0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37BD1" w:rsidRDefault="00037B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CE" w:rsidRDefault="002864CE"/>
  </w:footnote>
  <w:footnote w:type="continuationSeparator" w:id="0">
    <w:p w:rsidR="002864CE" w:rsidRDefault="002864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187"/>
    <w:multiLevelType w:val="hybridMultilevel"/>
    <w:tmpl w:val="52D6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A83"/>
    <w:multiLevelType w:val="hybridMultilevel"/>
    <w:tmpl w:val="14B2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369"/>
    <w:multiLevelType w:val="hybridMultilevel"/>
    <w:tmpl w:val="8C563E9E"/>
    <w:lvl w:ilvl="0" w:tplc="BEE86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0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4F2D6E"/>
    <w:multiLevelType w:val="multilevel"/>
    <w:tmpl w:val="FF12F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1311A"/>
    <w:multiLevelType w:val="multilevel"/>
    <w:tmpl w:val="C5BA0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961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2974B9"/>
    <w:multiLevelType w:val="multilevel"/>
    <w:tmpl w:val="6A4EB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978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C44BA"/>
    <w:multiLevelType w:val="multilevel"/>
    <w:tmpl w:val="89422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277CD"/>
    <w:multiLevelType w:val="hybridMultilevel"/>
    <w:tmpl w:val="AF3E7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05981"/>
    <w:multiLevelType w:val="hybridMultilevel"/>
    <w:tmpl w:val="4A9EE1D6"/>
    <w:lvl w:ilvl="0" w:tplc="0680D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E422D"/>
    <w:multiLevelType w:val="hybridMultilevel"/>
    <w:tmpl w:val="3B70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F729C"/>
    <w:multiLevelType w:val="multilevel"/>
    <w:tmpl w:val="4246D0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27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5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2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6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58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000" w:hanging="1800"/>
      </w:pPr>
      <w:rPr>
        <w:rFonts w:hint="default"/>
        <w:i w:val="0"/>
      </w:rPr>
    </w:lvl>
  </w:abstractNum>
  <w:abstractNum w:abstractNumId="15" w15:restartNumberingAfterBreak="0">
    <w:nsid w:val="2B8F3718"/>
    <w:multiLevelType w:val="hybridMultilevel"/>
    <w:tmpl w:val="5E10DF40"/>
    <w:lvl w:ilvl="0" w:tplc="5C0A7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D77"/>
    <w:multiLevelType w:val="hybridMultilevel"/>
    <w:tmpl w:val="76308AFC"/>
    <w:lvl w:ilvl="0" w:tplc="BECAE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439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6A722B"/>
    <w:multiLevelType w:val="multilevel"/>
    <w:tmpl w:val="3C749FC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E61468"/>
    <w:multiLevelType w:val="hybridMultilevel"/>
    <w:tmpl w:val="32D43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10292"/>
    <w:multiLevelType w:val="multilevel"/>
    <w:tmpl w:val="C42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D34B7"/>
    <w:multiLevelType w:val="hybridMultilevel"/>
    <w:tmpl w:val="0A1E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76EEB"/>
    <w:multiLevelType w:val="hybridMultilevel"/>
    <w:tmpl w:val="7B3C265E"/>
    <w:lvl w:ilvl="0" w:tplc="12769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018"/>
    <w:multiLevelType w:val="hybridMultilevel"/>
    <w:tmpl w:val="6D18A6DE"/>
    <w:lvl w:ilvl="0" w:tplc="1D3E1268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602B0B73"/>
    <w:multiLevelType w:val="multilevel"/>
    <w:tmpl w:val="E89A21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EA4B35"/>
    <w:multiLevelType w:val="hybridMultilevel"/>
    <w:tmpl w:val="FA16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D0C21"/>
    <w:multiLevelType w:val="multilevel"/>
    <w:tmpl w:val="0936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600C30"/>
    <w:multiLevelType w:val="hybridMultilevel"/>
    <w:tmpl w:val="ABFA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2D315B"/>
    <w:multiLevelType w:val="multilevel"/>
    <w:tmpl w:val="36688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131B2D"/>
    <w:multiLevelType w:val="hybridMultilevel"/>
    <w:tmpl w:val="E2046CE0"/>
    <w:lvl w:ilvl="0" w:tplc="EF0A09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318CCC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3FC24876">
      <w:start w:val="3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DDB0036"/>
    <w:multiLevelType w:val="hybridMultilevel"/>
    <w:tmpl w:val="9A44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76B4E"/>
    <w:multiLevelType w:val="hybridMultilevel"/>
    <w:tmpl w:val="E0C2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7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11"/>
  </w:num>
  <w:num w:numId="10">
    <w:abstractNumId w:val="0"/>
  </w:num>
  <w:num w:numId="11">
    <w:abstractNumId w:val="1"/>
  </w:num>
  <w:num w:numId="12">
    <w:abstractNumId w:val="33"/>
  </w:num>
  <w:num w:numId="13">
    <w:abstractNumId w:val="22"/>
  </w:num>
  <w:num w:numId="14">
    <w:abstractNumId w:val="21"/>
  </w:num>
  <w:num w:numId="15">
    <w:abstractNumId w:val="2"/>
  </w:num>
  <w:num w:numId="16">
    <w:abstractNumId w:val="14"/>
  </w:num>
  <w:num w:numId="17">
    <w:abstractNumId w:val="28"/>
  </w:num>
  <w:num w:numId="18">
    <w:abstractNumId w:val="5"/>
  </w:num>
  <w:num w:numId="19">
    <w:abstractNumId w:val="10"/>
  </w:num>
  <w:num w:numId="20">
    <w:abstractNumId w:val="30"/>
  </w:num>
  <w:num w:numId="21">
    <w:abstractNumId w:val="6"/>
  </w:num>
  <w:num w:numId="22">
    <w:abstractNumId w:val="8"/>
  </w:num>
  <w:num w:numId="23">
    <w:abstractNumId w:val="26"/>
  </w:num>
  <w:num w:numId="24">
    <w:abstractNumId w:val="12"/>
  </w:num>
  <w:num w:numId="25">
    <w:abstractNumId w:val="16"/>
  </w:num>
  <w:num w:numId="26">
    <w:abstractNumId w:val="31"/>
  </w:num>
  <w:num w:numId="27">
    <w:abstractNumId w:val="13"/>
  </w:num>
  <w:num w:numId="28">
    <w:abstractNumId w:val="27"/>
  </w:num>
  <w:num w:numId="29">
    <w:abstractNumId w:val="29"/>
  </w:num>
  <w:num w:numId="30">
    <w:abstractNumId w:val="32"/>
  </w:num>
  <w:num w:numId="31">
    <w:abstractNumId w:val="25"/>
  </w:num>
  <w:num w:numId="32">
    <w:abstractNumId w:val="3"/>
  </w:num>
  <w:num w:numId="33">
    <w:abstractNumId w:val="24"/>
  </w:num>
  <w:num w:numId="34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5508"/>
    <w:rsid w:val="00011A8A"/>
    <w:rsid w:val="00030004"/>
    <w:rsid w:val="00037BD1"/>
    <w:rsid w:val="00053EE8"/>
    <w:rsid w:val="00073EF4"/>
    <w:rsid w:val="00085A1C"/>
    <w:rsid w:val="000A03F9"/>
    <w:rsid w:val="000A2C1B"/>
    <w:rsid w:val="000A5936"/>
    <w:rsid w:val="000B04C3"/>
    <w:rsid w:val="000B5EBB"/>
    <w:rsid w:val="000B6B30"/>
    <w:rsid w:val="000C103A"/>
    <w:rsid w:val="000C2AC2"/>
    <w:rsid w:val="000C6AD0"/>
    <w:rsid w:val="000D3C37"/>
    <w:rsid w:val="000D4107"/>
    <w:rsid w:val="000E5B73"/>
    <w:rsid w:val="000F4943"/>
    <w:rsid w:val="000F79C1"/>
    <w:rsid w:val="001039B1"/>
    <w:rsid w:val="0010771A"/>
    <w:rsid w:val="001136CC"/>
    <w:rsid w:val="00114147"/>
    <w:rsid w:val="00117F50"/>
    <w:rsid w:val="00123EDA"/>
    <w:rsid w:val="001337F5"/>
    <w:rsid w:val="001343DA"/>
    <w:rsid w:val="0013520B"/>
    <w:rsid w:val="00136947"/>
    <w:rsid w:val="001444BF"/>
    <w:rsid w:val="00166C44"/>
    <w:rsid w:val="00173E03"/>
    <w:rsid w:val="00177AC4"/>
    <w:rsid w:val="0018245C"/>
    <w:rsid w:val="00192C30"/>
    <w:rsid w:val="0019632A"/>
    <w:rsid w:val="001A47FE"/>
    <w:rsid w:val="001B69E3"/>
    <w:rsid w:val="001E782E"/>
    <w:rsid w:val="001E7914"/>
    <w:rsid w:val="001F7FD9"/>
    <w:rsid w:val="00202328"/>
    <w:rsid w:val="002068F0"/>
    <w:rsid w:val="002153D4"/>
    <w:rsid w:val="00215508"/>
    <w:rsid w:val="002159EE"/>
    <w:rsid w:val="00220561"/>
    <w:rsid w:val="00220E48"/>
    <w:rsid w:val="00237B2D"/>
    <w:rsid w:val="00245EA3"/>
    <w:rsid w:val="00254B13"/>
    <w:rsid w:val="0025551D"/>
    <w:rsid w:val="00270489"/>
    <w:rsid w:val="00275F3A"/>
    <w:rsid w:val="00276254"/>
    <w:rsid w:val="002827C0"/>
    <w:rsid w:val="002864CE"/>
    <w:rsid w:val="00287C8A"/>
    <w:rsid w:val="00290379"/>
    <w:rsid w:val="002A08A7"/>
    <w:rsid w:val="002A090A"/>
    <w:rsid w:val="002A41A4"/>
    <w:rsid w:val="002B17E5"/>
    <w:rsid w:val="002C5FC4"/>
    <w:rsid w:val="002D3D8C"/>
    <w:rsid w:val="002D5D9C"/>
    <w:rsid w:val="002D6AE9"/>
    <w:rsid w:val="002D7D29"/>
    <w:rsid w:val="002D7D82"/>
    <w:rsid w:val="003075E2"/>
    <w:rsid w:val="0031533F"/>
    <w:rsid w:val="0033503F"/>
    <w:rsid w:val="003478DE"/>
    <w:rsid w:val="00350F3E"/>
    <w:rsid w:val="00370ED5"/>
    <w:rsid w:val="00373B13"/>
    <w:rsid w:val="003825F6"/>
    <w:rsid w:val="003A05ED"/>
    <w:rsid w:val="003A0712"/>
    <w:rsid w:val="003A5CEC"/>
    <w:rsid w:val="003B5743"/>
    <w:rsid w:val="003B608E"/>
    <w:rsid w:val="003C7AEF"/>
    <w:rsid w:val="003D2247"/>
    <w:rsid w:val="003E51D7"/>
    <w:rsid w:val="003E5EBE"/>
    <w:rsid w:val="003E619A"/>
    <w:rsid w:val="003F5269"/>
    <w:rsid w:val="00405F04"/>
    <w:rsid w:val="004067C5"/>
    <w:rsid w:val="004102BB"/>
    <w:rsid w:val="00416012"/>
    <w:rsid w:val="004330CD"/>
    <w:rsid w:val="00433EA5"/>
    <w:rsid w:val="00436154"/>
    <w:rsid w:val="00436ABA"/>
    <w:rsid w:val="00440BBF"/>
    <w:rsid w:val="00443DD9"/>
    <w:rsid w:val="00465F23"/>
    <w:rsid w:val="00486A10"/>
    <w:rsid w:val="00490788"/>
    <w:rsid w:val="004A0004"/>
    <w:rsid w:val="004A2F98"/>
    <w:rsid w:val="004A3D1E"/>
    <w:rsid w:val="004A42F5"/>
    <w:rsid w:val="004A59F0"/>
    <w:rsid w:val="004B17AC"/>
    <w:rsid w:val="004B5A14"/>
    <w:rsid w:val="004D53C5"/>
    <w:rsid w:val="004F0AC2"/>
    <w:rsid w:val="004F57DA"/>
    <w:rsid w:val="004F670B"/>
    <w:rsid w:val="0050425E"/>
    <w:rsid w:val="005051E4"/>
    <w:rsid w:val="00511C7A"/>
    <w:rsid w:val="00514E25"/>
    <w:rsid w:val="00514F8A"/>
    <w:rsid w:val="00520184"/>
    <w:rsid w:val="00525976"/>
    <w:rsid w:val="00527878"/>
    <w:rsid w:val="0053482B"/>
    <w:rsid w:val="00552291"/>
    <w:rsid w:val="005603B2"/>
    <w:rsid w:val="005622B7"/>
    <w:rsid w:val="00563060"/>
    <w:rsid w:val="0057138B"/>
    <w:rsid w:val="005740D8"/>
    <w:rsid w:val="00582AF3"/>
    <w:rsid w:val="0058664A"/>
    <w:rsid w:val="005A042A"/>
    <w:rsid w:val="005A0D47"/>
    <w:rsid w:val="005A20B2"/>
    <w:rsid w:val="005B6F1B"/>
    <w:rsid w:val="005C185D"/>
    <w:rsid w:val="005C33D5"/>
    <w:rsid w:val="005D2878"/>
    <w:rsid w:val="005F2072"/>
    <w:rsid w:val="005F4AAB"/>
    <w:rsid w:val="006174F2"/>
    <w:rsid w:val="006278A8"/>
    <w:rsid w:val="00642000"/>
    <w:rsid w:val="0064236E"/>
    <w:rsid w:val="00646188"/>
    <w:rsid w:val="0065266F"/>
    <w:rsid w:val="00656324"/>
    <w:rsid w:val="00672086"/>
    <w:rsid w:val="00680238"/>
    <w:rsid w:val="00697F81"/>
    <w:rsid w:val="006A6A20"/>
    <w:rsid w:val="006B3170"/>
    <w:rsid w:val="006C22D9"/>
    <w:rsid w:val="006D1C22"/>
    <w:rsid w:val="006D475D"/>
    <w:rsid w:val="006F5B1E"/>
    <w:rsid w:val="00706A74"/>
    <w:rsid w:val="00706D11"/>
    <w:rsid w:val="00721741"/>
    <w:rsid w:val="00726259"/>
    <w:rsid w:val="00742DE4"/>
    <w:rsid w:val="007725B5"/>
    <w:rsid w:val="0077678B"/>
    <w:rsid w:val="00787CDF"/>
    <w:rsid w:val="0079468E"/>
    <w:rsid w:val="0079589B"/>
    <w:rsid w:val="00795A48"/>
    <w:rsid w:val="007A48E7"/>
    <w:rsid w:val="007A4F75"/>
    <w:rsid w:val="007A5E6C"/>
    <w:rsid w:val="007A6939"/>
    <w:rsid w:val="007B4DE5"/>
    <w:rsid w:val="007C4124"/>
    <w:rsid w:val="007D1259"/>
    <w:rsid w:val="007D2C55"/>
    <w:rsid w:val="007D5DDE"/>
    <w:rsid w:val="007F3C44"/>
    <w:rsid w:val="00802066"/>
    <w:rsid w:val="00815BA0"/>
    <w:rsid w:val="00816050"/>
    <w:rsid w:val="008239FE"/>
    <w:rsid w:val="00836A53"/>
    <w:rsid w:val="00837AF6"/>
    <w:rsid w:val="00842CF3"/>
    <w:rsid w:val="00845AA2"/>
    <w:rsid w:val="00853AF2"/>
    <w:rsid w:val="00871423"/>
    <w:rsid w:val="0087454B"/>
    <w:rsid w:val="00877FF9"/>
    <w:rsid w:val="00881B67"/>
    <w:rsid w:val="008942AB"/>
    <w:rsid w:val="008972A4"/>
    <w:rsid w:val="008A10DC"/>
    <w:rsid w:val="008A4965"/>
    <w:rsid w:val="008B13D2"/>
    <w:rsid w:val="008B222F"/>
    <w:rsid w:val="008B3A33"/>
    <w:rsid w:val="008B3B99"/>
    <w:rsid w:val="008B76AD"/>
    <w:rsid w:val="008C3DD5"/>
    <w:rsid w:val="008C5E56"/>
    <w:rsid w:val="008D02AF"/>
    <w:rsid w:val="008D2CAB"/>
    <w:rsid w:val="008E150D"/>
    <w:rsid w:val="008E49E2"/>
    <w:rsid w:val="008E7B6A"/>
    <w:rsid w:val="00905F87"/>
    <w:rsid w:val="0091002A"/>
    <w:rsid w:val="0091437B"/>
    <w:rsid w:val="00925A9B"/>
    <w:rsid w:val="00935008"/>
    <w:rsid w:val="00956E18"/>
    <w:rsid w:val="00960713"/>
    <w:rsid w:val="00960FE9"/>
    <w:rsid w:val="00965825"/>
    <w:rsid w:val="00974E67"/>
    <w:rsid w:val="0097685B"/>
    <w:rsid w:val="00984AD1"/>
    <w:rsid w:val="00992D95"/>
    <w:rsid w:val="00994FAC"/>
    <w:rsid w:val="009B1622"/>
    <w:rsid w:val="009B5950"/>
    <w:rsid w:val="009C08AE"/>
    <w:rsid w:val="009C2F56"/>
    <w:rsid w:val="009C7F1E"/>
    <w:rsid w:val="009D73FE"/>
    <w:rsid w:val="009E0B2E"/>
    <w:rsid w:val="009F38D3"/>
    <w:rsid w:val="00A00849"/>
    <w:rsid w:val="00A05132"/>
    <w:rsid w:val="00A05C4F"/>
    <w:rsid w:val="00A15C2B"/>
    <w:rsid w:val="00A2006E"/>
    <w:rsid w:val="00A26521"/>
    <w:rsid w:val="00A33861"/>
    <w:rsid w:val="00A36354"/>
    <w:rsid w:val="00A4222A"/>
    <w:rsid w:val="00A76FE3"/>
    <w:rsid w:val="00A90DDE"/>
    <w:rsid w:val="00A91D37"/>
    <w:rsid w:val="00A93C14"/>
    <w:rsid w:val="00A9685B"/>
    <w:rsid w:val="00AA3C4B"/>
    <w:rsid w:val="00AB0852"/>
    <w:rsid w:val="00AB3803"/>
    <w:rsid w:val="00AC0167"/>
    <w:rsid w:val="00AC067D"/>
    <w:rsid w:val="00AC475D"/>
    <w:rsid w:val="00AC61AD"/>
    <w:rsid w:val="00AE4964"/>
    <w:rsid w:val="00AF0BF8"/>
    <w:rsid w:val="00AF167E"/>
    <w:rsid w:val="00AF285C"/>
    <w:rsid w:val="00B410CE"/>
    <w:rsid w:val="00B43655"/>
    <w:rsid w:val="00B454A9"/>
    <w:rsid w:val="00B70649"/>
    <w:rsid w:val="00B934DC"/>
    <w:rsid w:val="00BA05A1"/>
    <w:rsid w:val="00BB5A00"/>
    <w:rsid w:val="00BB7331"/>
    <w:rsid w:val="00BC7444"/>
    <w:rsid w:val="00BD6ECB"/>
    <w:rsid w:val="00BE6EB6"/>
    <w:rsid w:val="00BF6C14"/>
    <w:rsid w:val="00BF6D28"/>
    <w:rsid w:val="00C03DD8"/>
    <w:rsid w:val="00C068E4"/>
    <w:rsid w:val="00C161F3"/>
    <w:rsid w:val="00C20AA8"/>
    <w:rsid w:val="00C25A16"/>
    <w:rsid w:val="00C32E0A"/>
    <w:rsid w:val="00C4379C"/>
    <w:rsid w:val="00C47F3E"/>
    <w:rsid w:val="00C77CD6"/>
    <w:rsid w:val="00C83673"/>
    <w:rsid w:val="00C91293"/>
    <w:rsid w:val="00C926CE"/>
    <w:rsid w:val="00CA3CE0"/>
    <w:rsid w:val="00CA6DBB"/>
    <w:rsid w:val="00CA7A90"/>
    <w:rsid w:val="00CB3905"/>
    <w:rsid w:val="00CC5679"/>
    <w:rsid w:val="00CE2FE9"/>
    <w:rsid w:val="00CE4F33"/>
    <w:rsid w:val="00CE636A"/>
    <w:rsid w:val="00CF15D3"/>
    <w:rsid w:val="00D03B54"/>
    <w:rsid w:val="00D06D05"/>
    <w:rsid w:val="00D13FD6"/>
    <w:rsid w:val="00D253C5"/>
    <w:rsid w:val="00D300AE"/>
    <w:rsid w:val="00D44DED"/>
    <w:rsid w:val="00D46B8C"/>
    <w:rsid w:val="00D56479"/>
    <w:rsid w:val="00D62700"/>
    <w:rsid w:val="00D67B8E"/>
    <w:rsid w:val="00D709FD"/>
    <w:rsid w:val="00D7767F"/>
    <w:rsid w:val="00D85D5E"/>
    <w:rsid w:val="00D909D2"/>
    <w:rsid w:val="00D9121A"/>
    <w:rsid w:val="00D92322"/>
    <w:rsid w:val="00D9318B"/>
    <w:rsid w:val="00D97053"/>
    <w:rsid w:val="00D97EFF"/>
    <w:rsid w:val="00DD191D"/>
    <w:rsid w:val="00DD38D3"/>
    <w:rsid w:val="00DD4D39"/>
    <w:rsid w:val="00DF1ED9"/>
    <w:rsid w:val="00DF467E"/>
    <w:rsid w:val="00E129B2"/>
    <w:rsid w:val="00E235BB"/>
    <w:rsid w:val="00E325B3"/>
    <w:rsid w:val="00E34EE3"/>
    <w:rsid w:val="00E43D0E"/>
    <w:rsid w:val="00E44DC0"/>
    <w:rsid w:val="00E530A8"/>
    <w:rsid w:val="00E53FCD"/>
    <w:rsid w:val="00E6609F"/>
    <w:rsid w:val="00E721C8"/>
    <w:rsid w:val="00E851D5"/>
    <w:rsid w:val="00EA303B"/>
    <w:rsid w:val="00EB477A"/>
    <w:rsid w:val="00EC282D"/>
    <w:rsid w:val="00F00F31"/>
    <w:rsid w:val="00F05CB6"/>
    <w:rsid w:val="00F26416"/>
    <w:rsid w:val="00F33C12"/>
    <w:rsid w:val="00F36E7E"/>
    <w:rsid w:val="00F40DCF"/>
    <w:rsid w:val="00F5256D"/>
    <w:rsid w:val="00F5515D"/>
    <w:rsid w:val="00F66C3C"/>
    <w:rsid w:val="00F81B51"/>
    <w:rsid w:val="00F95A27"/>
    <w:rsid w:val="00F97A2E"/>
    <w:rsid w:val="00FA1D5F"/>
    <w:rsid w:val="00FA6803"/>
    <w:rsid w:val="00FA76B7"/>
    <w:rsid w:val="00FB10F0"/>
    <w:rsid w:val="00FB53DC"/>
    <w:rsid w:val="00FD2206"/>
    <w:rsid w:val="00FE2CC7"/>
    <w:rsid w:val="00FE3186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115CD-B8BB-43AE-A351-8D302DBB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50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B6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70489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508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1">
    <w:name w:val="Заголовок №3"/>
    <w:basedOn w:val="3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38"/>
      <w:szCs w:val="38"/>
      <w:u w:val="none"/>
      <w:lang w:val="ru-RU"/>
    </w:rPr>
  </w:style>
  <w:style w:type="character" w:customStyle="1" w:styleId="21">
    <w:name w:val="Основной текст (2)_"/>
    <w:basedOn w:val="a0"/>
    <w:link w:val="22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_"/>
    <w:basedOn w:val="a0"/>
    <w:link w:val="42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Calibri">
    <w:name w:val="Основной текст (4) + Calibri"/>
    <w:basedOn w:val="41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_"/>
    <w:basedOn w:val="a0"/>
    <w:link w:val="12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13">
    <w:name w:val="Заголовок №1"/>
    <w:basedOn w:val="1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68"/>
      <w:szCs w:val="68"/>
      <w:u w:val="none"/>
      <w:lang w:val="ru-RU"/>
    </w:rPr>
  </w:style>
  <w:style w:type="character" w:customStyle="1" w:styleId="14">
    <w:name w:val="Заголовок №1"/>
    <w:basedOn w:val="1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68"/>
      <w:szCs w:val="68"/>
      <w:u w:val="single"/>
    </w:rPr>
  </w:style>
  <w:style w:type="character" w:customStyle="1" w:styleId="15">
    <w:name w:val="Заголовок №1"/>
    <w:basedOn w:val="1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single"/>
    </w:rPr>
  </w:style>
  <w:style w:type="character" w:customStyle="1" w:styleId="24">
    <w:name w:val="Заголовок №2_"/>
    <w:basedOn w:val="a0"/>
    <w:link w:val="25"/>
    <w:rsid w:val="002155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6"/>
      <w:szCs w:val="46"/>
      <w:u w:val="none"/>
      <w:lang w:val="en-US"/>
    </w:rPr>
  </w:style>
  <w:style w:type="character" w:customStyle="1" w:styleId="5Exact">
    <w:name w:val="Основной текст (5) Exact"/>
    <w:basedOn w:val="a0"/>
    <w:link w:val="5"/>
    <w:rsid w:val="00215508"/>
    <w:rPr>
      <w:rFonts w:ascii="Georgia" w:eastAsia="Georgia" w:hAnsi="Georgia" w:cs="Georgia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43">
    <w:name w:val="Заголовок №4_"/>
    <w:basedOn w:val="a0"/>
    <w:link w:val="44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62">
    <w:name w:val="Заголовок №6_"/>
    <w:basedOn w:val="a0"/>
    <w:link w:val="63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4">
    <w:name w:val="Заголовок №6"/>
    <w:basedOn w:val="62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6"/>
    <w:rsid w:val="00215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0">
    <w:name w:val="Заголовок №6 (2)_"/>
    <w:basedOn w:val="a0"/>
    <w:link w:val="621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622">
    <w:name w:val="Заголовок №6 (2)"/>
    <w:basedOn w:val="620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16">
    <w:name w:val="Основной текст1"/>
    <w:basedOn w:val="a4"/>
    <w:rsid w:val="00215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полужирный"/>
    <w:basedOn w:val="7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5pt">
    <w:name w:val="Основной текст + 14;5 pt"/>
    <w:basedOn w:val="a4"/>
    <w:rsid w:val="00215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Corbel18pt">
    <w:name w:val="Основной текст + Corbel;18 pt"/>
    <w:basedOn w:val="a4"/>
    <w:rsid w:val="0021550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">
    <w:name w:val="Основной текст (8)_"/>
    <w:basedOn w:val="a0"/>
    <w:link w:val="80"/>
    <w:rsid w:val="00215508"/>
    <w:rPr>
      <w:rFonts w:ascii="Calibri" w:eastAsia="Calibri" w:hAnsi="Calibri" w:cs="Calibri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pt">
    <w:name w:val="Основной текст + 4 pt;Курсив"/>
    <w:basedOn w:val="a4"/>
    <w:rsid w:val="002155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30">
    <w:name w:val="Заголовок №3"/>
    <w:basedOn w:val="a"/>
    <w:link w:val="3"/>
    <w:rsid w:val="00215508"/>
    <w:pPr>
      <w:shd w:val="clear" w:color="auto" w:fill="FFFFFF"/>
      <w:spacing w:after="480" w:line="0" w:lineRule="atLeast"/>
      <w:jc w:val="both"/>
      <w:outlineLvl w:val="2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22">
    <w:name w:val="Основной текст (2)"/>
    <w:basedOn w:val="a"/>
    <w:link w:val="21"/>
    <w:rsid w:val="00215508"/>
    <w:pPr>
      <w:shd w:val="clear" w:color="auto" w:fill="FFFFFF"/>
      <w:spacing w:before="480" w:after="900" w:line="317" w:lineRule="exact"/>
      <w:ind w:hanging="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rsid w:val="00215508"/>
    <w:pPr>
      <w:shd w:val="clear" w:color="auto" w:fill="FFFFFF"/>
      <w:spacing w:before="198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2">
    <w:name w:val="Основной текст (4)"/>
    <w:basedOn w:val="a"/>
    <w:link w:val="41"/>
    <w:rsid w:val="00215508"/>
    <w:pPr>
      <w:shd w:val="clear" w:color="auto" w:fill="FFFFFF"/>
      <w:spacing w:after="18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215508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25">
    <w:name w:val="Заголовок №2"/>
    <w:basedOn w:val="a"/>
    <w:link w:val="24"/>
    <w:rsid w:val="0021550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46"/>
      <w:szCs w:val="46"/>
      <w:lang w:val="en-US"/>
    </w:rPr>
  </w:style>
  <w:style w:type="paragraph" w:customStyle="1" w:styleId="5">
    <w:name w:val="Основной текст (5)"/>
    <w:basedOn w:val="a"/>
    <w:link w:val="5Exact"/>
    <w:rsid w:val="00215508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51"/>
      <w:szCs w:val="51"/>
    </w:rPr>
  </w:style>
  <w:style w:type="paragraph" w:customStyle="1" w:styleId="44">
    <w:name w:val="Заголовок №4"/>
    <w:basedOn w:val="a"/>
    <w:link w:val="43"/>
    <w:rsid w:val="00215508"/>
    <w:pPr>
      <w:shd w:val="clear" w:color="auto" w:fill="FFFFFF"/>
      <w:spacing w:before="120" w:line="0" w:lineRule="atLeast"/>
      <w:jc w:val="center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215508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3">
    <w:name w:val="Заголовок №6"/>
    <w:basedOn w:val="a"/>
    <w:link w:val="62"/>
    <w:rsid w:val="00215508"/>
    <w:pPr>
      <w:shd w:val="clear" w:color="auto" w:fill="FFFFFF"/>
      <w:spacing w:after="180" w:line="0" w:lineRule="atLeast"/>
      <w:ind w:hanging="300"/>
      <w:jc w:val="center"/>
      <w:outlineLvl w:val="5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6">
    <w:name w:val="Основной текст2"/>
    <w:basedOn w:val="a"/>
    <w:link w:val="a4"/>
    <w:rsid w:val="00215508"/>
    <w:pPr>
      <w:shd w:val="clear" w:color="auto" w:fill="FFFFFF"/>
      <w:spacing w:before="180" w:after="300" w:line="384" w:lineRule="exact"/>
      <w:ind w:hanging="360"/>
    </w:pPr>
    <w:rPr>
      <w:rFonts w:ascii="Calibri" w:eastAsia="Calibri" w:hAnsi="Calibri" w:cs="Calibri"/>
      <w:sz w:val="26"/>
      <w:szCs w:val="26"/>
    </w:rPr>
  </w:style>
  <w:style w:type="paragraph" w:customStyle="1" w:styleId="621">
    <w:name w:val="Заголовок №6 (2)"/>
    <w:basedOn w:val="a"/>
    <w:link w:val="620"/>
    <w:rsid w:val="00215508"/>
    <w:pPr>
      <w:shd w:val="clear" w:color="auto" w:fill="FFFFFF"/>
      <w:spacing w:after="180" w:line="0" w:lineRule="atLeast"/>
      <w:jc w:val="both"/>
      <w:outlineLvl w:val="5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70">
    <w:name w:val="Основной текст (7)"/>
    <w:basedOn w:val="a"/>
    <w:link w:val="7"/>
    <w:rsid w:val="00215508"/>
    <w:pPr>
      <w:shd w:val="clear" w:color="auto" w:fill="FFFFFF"/>
      <w:spacing w:before="480" w:after="180" w:line="0" w:lineRule="atLeas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215508"/>
    <w:pPr>
      <w:shd w:val="clear" w:color="auto" w:fill="FFFFFF"/>
      <w:spacing w:before="660" w:line="389" w:lineRule="exact"/>
      <w:jc w:val="both"/>
    </w:pPr>
    <w:rPr>
      <w:rFonts w:ascii="Calibri" w:eastAsia="Calibri" w:hAnsi="Calibri" w:cs="Calibri"/>
      <w:i/>
      <w:iCs/>
      <w:sz w:val="27"/>
      <w:szCs w:val="27"/>
    </w:rPr>
  </w:style>
  <w:style w:type="paragraph" w:styleId="a7">
    <w:name w:val="No Spacing"/>
    <w:link w:val="a8"/>
    <w:uiPriority w:val="1"/>
    <w:qFormat/>
    <w:rsid w:val="007D1259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4F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57DA"/>
    <w:rPr>
      <w:color w:val="000000"/>
    </w:rPr>
  </w:style>
  <w:style w:type="paragraph" w:styleId="ab">
    <w:name w:val="footer"/>
    <w:basedOn w:val="a"/>
    <w:link w:val="ac"/>
    <w:uiPriority w:val="99"/>
    <w:unhideWhenUsed/>
    <w:rsid w:val="004F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7DA"/>
    <w:rPr>
      <w:color w:val="000000"/>
    </w:rPr>
  </w:style>
  <w:style w:type="table" w:styleId="ad">
    <w:name w:val="Table Grid"/>
    <w:basedOn w:val="a1"/>
    <w:uiPriority w:val="59"/>
    <w:rsid w:val="0065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2C1B"/>
    <w:pPr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e">
    <w:name w:val="Body Text Indent"/>
    <w:basedOn w:val="a"/>
    <w:link w:val="af"/>
    <w:rsid w:val="000A2C1B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Основной текст с отступом Знак"/>
    <w:basedOn w:val="a0"/>
    <w:link w:val="ae"/>
    <w:rsid w:val="000A2C1B"/>
    <w:rPr>
      <w:rFonts w:ascii="Times New Roman" w:eastAsia="Times New Roman" w:hAnsi="Times New Roman" w:cs="Times New Roman"/>
      <w:sz w:val="28"/>
    </w:rPr>
  </w:style>
  <w:style w:type="paragraph" w:customStyle="1" w:styleId="Textbody">
    <w:name w:val="Text body"/>
    <w:basedOn w:val="Standard"/>
    <w:rsid w:val="000A2C1B"/>
    <w:pPr>
      <w:spacing w:after="120"/>
    </w:pPr>
  </w:style>
  <w:style w:type="paragraph" w:customStyle="1" w:styleId="TableContents">
    <w:name w:val="Table Contents"/>
    <w:basedOn w:val="a"/>
    <w:rsid w:val="000A2C1B"/>
    <w:pPr>
      <w:suppressLineNumbers/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af0">
    <w:name w:val="List Paragraph"/>
    <w:basedOn w:val="a"/>
    <w:uiPriority w:val="34"/>
    <w:qFormat/>
    <w:rsid w:val="00D44D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166C4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6C4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70489"/>
    <w:rPr>
      <w:rFonts w:ascii="Times New Roman" w:eastAsia="Times New Roman" w:hAnsi="Times New Roman" w:cs="Times New Roman"/>
      <w:b/>
      <w:bCs/>
    </w:rPr>
  </w:style>
  <w:style w:type="character" w:customStyle="1" w:styleId="currenttext">
    <w:name w:val="current_text"/>
    <w:basedOn w:val="a0"/>
    <w:rsid w:val="00270489"/>
  </w:style>
  <w:style w:type="character" w:customStyle="1" w:styleId="10">
    <w:name w:val="Заголовок 1 Знак"/>
    <w:basedOn w:val="a0"/>
    <w:link w:val="1"/>
    <w:uiPriority w:val="9"/>
    <w:rsid w:val="000B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7262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436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rsid w:val="00BB5A00"/>
    <w:rPr>
      <w:color w:val="000000"/>
    </w:rPr>
  </w:style>
  <w:style w:type="paragraph" w:styleId="af4">
    <w:name w:val="Subtitle"/>
    <w:basedOn w:val="a"/>
    <w:link w:val="af5"/>
    <w:qFormat/>
    <w:rsid w:val="00037BD1"/>
    <w:pPr>
      <w:widowControl/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Arial" w:eastAsia="Times New Roman" w:hAnsi="Arial" w:cs="Arial"/>
      <w:color w:val="auto"/>
      <w:lang w:val="en-US"/>
    </w:rPr>
  </w:style>
  <w:style w:type="character" w:customStyle="1" w:styleId="af5">
    <w:name w:val="Подзаголовок Знак"/>
    <w:basedOn w:val="a0"/>
    <w:link w:val="af4"/>
    <w:rsid w:val="00037BD1"/>
    <w:rPr>
      <w:rFonts w:ascii="Arial" w:eastAsia="Times New Roman" w:hAnsi="Arial" w:cs="Arial"/>
      <w:lang w:val="en-US"/>
    </w:rPr>
  </w:style>
  <w:style w:type="paragraph" w:styleId="af6">
    <w:name w:val="Title"/>
    <w:basedOn w:val="a"/>
    <w:next w:val="af4"/>
    <w:link w:val="af7"/>
    <w:qFormat/>
    <w:rsid w:val="00037BD1"/>
    <w:pPr>
      <w:widowControl/>
      <w:suppressAutoHyphens/>
      <w:overflowPunct w:val="0"/>
      <w:autoSpaceDE w:val="0"/>
      <w:ind w:left="2160" w:firstLine="72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037BD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7A0E-3D20-4378-A46C-A975641D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2020-10-09T09:25:00Z</cp:lastPrinted>
  <dcterms:created xsi:type="dcterms:W3CDTF">2018-10-16T03:23:00Z</dcterms:created>
  <dcterms:modified xsi:type="dcterms:W3CDTF">2020-10-09T09:26:00Z</dcterms:modified>
</cp:coreProperties>
</file>